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F9229" w14:textId="77777777" w:rsidR="0088524C" w:rsidRDefault="008852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16.01.2024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8"/>
        <w:gridCol w:w="1134"/>
        <w:gridCol w:w="3402"/>
        <w:gridCol w:w="1134"/>
        <w:gridCol w:w="1134"/>
        <w:gridCol w:w="1702"/>
      </w:tblGrid>
      <w:tr w:rsidR="0088524C" w14:paraId="585EE11A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05D0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B6CB04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7D9712BE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B70F5E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об итогах аукциона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D544DE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16.01.2024</w:t>
            </w:r>
          </w:p>
          <w:p w14:paraId="74BFC991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 ч. 47 мин.</w:t>
            </w:r>
          </w:p>
          <w:p w14:paraId="7CA4C678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88524C" w14:paraId="6DD9B436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EE97DC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Продавец      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E9A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АДМИНИСТРАЦИЯ МУНИЦИПАЛЬНОГО  ОБРАЗОВАНИЯ "ХАСАВЮРТОВСКИЙ РАЙОН" РЕСПУБЛИКИ ДАГЕСТАН  </w:t>
            </w:r>
          </w:p>
          <w:p w14:paraId="69853EF4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ИНН: 0534010598</w:t>
            </w:r>
          </w:p>
          <w:p w14:paraId="37CCFBA5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КПП: 053401001</w:t>
            </w:r>
          </w:p>
          <w:p w14:paraId="4DDEBD16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ОГРН: 1020501764964</w:t>
            </w:r>
          </w:p>
          <w:p w14:paraId="7508CE27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Адрес: Российская Федерация, Хасавюртовский район, с Эндирей, ул Махачкалинское шоссе № 25а, РД  25а</w:t>
            </w:r>
          </w:p>
        </w:tc>
      </w:tr>
      <w:tr w:rsidR="0088524C" w14:paraId="277E9509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3E37A2C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BBE1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Административные нежилое помещение с кадастровым номером: 05:41:000000:549, расположенное по адресу: Республика Дагестан, г. Хасавюрт, ул. Датуева, 45, помещение 1, общей площадью 294,4 кв. м., находящееся в муниципальной собственности МО «Хасавюртовский район» (регистрационный номер 05:41:000000:549-05/192/2021-2 от 12.07.2021г.)</w:t>
            </w:r>
          </w:p>
        </w:tc>
      </w:tr>
      <w:tr w:rsidR="0088524C" w14:paraId="5E76E5D8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E283C22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13B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Административные нежилое помещение</w:t>
            </w:r>
          </w:p>
        </w:tc>
      </w:tr>
      <w:tr w:rsidR="0088524C" w14:paraId="4DAAC0DD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25C7F44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Начальная (максимальная) цена договора (лота)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077C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№1 - 6 420 000,00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8524C" w14:paraId="3BB3D6F1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B5CD8E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9BC7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ПИ312380</w:t>
            </w:r>
          </w:p>
        </w:tc>
      </w:tr>
      <w:tr w:rsidR="0088524C" w14:paraId="78EE617A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49B77C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0B62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16.01.2024 9 ч. 00 мин.</w:t>
            </w:r>
          </w:p>
        </w:tc>
      </w:tr>
      <w:tr w:rsidR="0088524C" w14:paraId="187165BB" w14:textId="77777777" w:rsidTr="00E41F6D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C1E6BF8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399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1B940430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  </w:t>
            </w:r>
          </w:p>
        </w:tc>
      </w:tr>
      <w:tr w:rsidR="0088524C" w14:paraId="4716D9E7" w14:textId="77777777">
        <w:trPr>
          <w:trHeight w:val="100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6490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установленному в извещении и документации к процедуре сроку поступили заявки следующих Претендентов Аукцион (178 ФЗ):</w:t>
            </w:r>
          </w:p>
        </w:tc>
      </w:tr>
      <w:tr w:rsidR="0088524C" w14:paraId="70F1CEA3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2B25AD8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F53E7D6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Претенденты процедуры</w:t>
            </w:r>
          </w:p>
        </w:tc>
      </w:tr>
      <w:tr w:rsidR="0088524C" w14:paraId="68253073" w14:textId="77777777" w:rsidTr="00E41F6D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7913183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  <w:r w:rsidR="00E41F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41F6D" w:rsidRPr="00A536AF">
              <w:rPr>
                <w:rFonts w:ascii="Arial" w:hAnsi="Arial" w:cs="Arial"/>
                <w:b/>
                <w:bCs/>
                <w:u w:val="single"/>
              </w:rPr>
              <w:t>Не было подано ни одной заявки на участие, либо ни один из претендентов не признан участником.</w:t>
            </w:r>
          </w:p>
        </w:tc>
      </w:tr>
      <w:tr w:rsidR="0088524C" w14:paraId="79A1443A" w14:textId="77777777" w:rsidTr="00E41F6D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9F04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Административные нежилое помещение</w:t>
            </w:r>
          </w:p>
        </w:tc>
      </w:tr>
      <w:tr w:rsidR="0088524C" w14:paraId="729E5C5E" w14:textId="77777777" w:rsidTr="00E41F6D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54F0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рассмотрения зарегистрированных заявок, поступивших продавцу, от Претендентов Продавцом в объеме лота 1 - Административные нежилое помещение принимаются следующие решения о признании претендентов участниками: </w:t>
            </w:r>
          </w:p>
        </w:tc>
      </w:tr>
      <w:tr w:rsidR="0088524C" w14:paraId="09498453" w14:textId="77777777" w:rsidTr="00E41F6D">
        <w:trPr>
          <w:trHeight w:val="567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4A728B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1903A9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Претенденты процедуры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AE109B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 приема заявки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DBFFC94" w14:textId="77777777" w:rsidR="0088524C" w:rsidRDefault="0088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Причина отклонения заявки</w:t>
            </w:r>
          </w:p>
        </w:tc>
      </w:tr>
    </w:tbl>
    <w:p w14:paraId="64660D5C" w14:textId="77777777" w:rsidR="00E41F6D" w:rsidRDefault="00E41F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083"/>
        <w:gridCol w:w="3119"/>
        <w:gridCol w:w="3402"/>
      </w:tblGrid>
      <w:tr w:rsidR="00E41F6D" w:rsidRPr="00E41F6D" w14:paraId="05BA2219" w14:textId="77777777" w:rsidTr="00AE6ACD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7EE1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Председатель комиссии</w:t>
            </w:r>
          </w:p>
          <w:p w14:paraId="4BDF4C43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E41F6D">
              <w:rPr>
                <w:rFonts w:ascii="Arial" w:hAnsi="Arial" w:cs="Arial"/>
                <w:sz w:val="16"/>
                <w:szCs w:val="16"/>
              </w:rPr>
              <w:t xml:space="preserve">(Должность)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8DF7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7BBC1E95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 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42DF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Атаев А.И.</w:t>
            </w:r>
          </w:p>
          <w:p w14:paraId="218851E2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(ФИО)    </w:t>
            </w:r>
          </w:p>
        </w:tc>
      </w:tr>
      <w:tr w:rsidR="00E41F6D" w:rsidRPr="00E41F6D" w14:paraId="30C7E92C" w14:textId="77777777" w:rsidTr="00AE6ACD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C823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Заместитель председателя комиссии</w:t>
            </w:r>
          </w:p>
          <w:p w14:paraId="289CC341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        (Должность)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549B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64E9766E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135AC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Аймурзаев З.У.</w:t>
            </w:r>
          </w:p>
          <w:p w14:paraId="7124EDE9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(ФИО)    </w:t>
            </w:r>
          </w:p>
        </w:tc>
      </w:tr>
      <w:tr w:rsidR="00E41F6D" w:rsidRPr="00E41F6D" w14:paraId="4E4B6A2A" w14:textId="77777777" w:rsidTr="00AE6ACD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1B9F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Секретарь комиссии</w:t>
            </w:r>
          </w:p>
          <w:p w14:paraId="0FB5660D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41F6D">
              <w:rPr>
                <w:rFonts w:ascii="Arial" w:hAnsi="Arial" w:cs="Arial"/>
                <w:sz w:val="16"/>
                <w:szCs w:val="16"/>
              </w:rPr>
              <w:t xml:space="preserve">(Должность)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8B88C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786CA110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F6D">
              <w:rPr>
                <w:rFonts w:ascii="Arial" w:hAnsi="Arial" w:cs="Arial"/>
                <w:sz w:val="16"/>
                <w:szCs w:val="16"/>
              </w:rPr>
              <w:t xml:space="preserve">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DCCB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1F6D">
              <w:rPr>
                <w:rFonts w:ascii="Arial" w:hAnsi="Arial" w:cs="Arial"/>
                <w:sz w:val="20"/>
                <w:szCs w:val="20"/>
                <w:u w:val="single"/>
              </w:rPr>
              <w:t>Антаев А.Р.</w:t>
            </w:r>
          </w:p>
          <w:p w14:paraId="17024CDD" w14:textId="77777777" w:rsidR="00E41F6D" w:rsidRPr="00E41F6D" w:rsidRDefault="00E41F6D" w:rsidP="00E41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F6D">
              <w:rPr>
                <w:rFonts w:ascii="Arial" w:hAnsi="Arial" w:cs="Arial"/>
                <w:sz w:val="16"/>
                <w:szCs w:val="16"/>
              </w:rPr>
              <w:t xml:space="preserve">(ФИО)    </w:t>
            </w:r>
          </w:p>
        </w:tc>
      </w:tr>
    </w:tbl>
    <w:p w14:paraId="3E34A9B8" w14:textId="77777777" w:rsidR="00E41F6D" w:rsidRDefault="00E41F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5FD73B" w14:textId="77777777" w:rsidR="00E41F6D" w:rsidRDefault="00E41F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D0AEAD" w14:textId="77777777" w:rsidR="0088524C" w:rsidRDefault="008852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Приложения к настоящему решению:</w:t>
      </w:r>
    </w:p>
    <w:p w14:paraId="08C9FE30" w14:textId="77777777" w:rsidR="0088524C" w:rsidRDefault="008852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[перечисляются все приложения – при наличии и при необходимости]   </w:t>
      </w:r>
      <w:r>
        <w:rPr>
          <w:rFonts w:ascii="Arial" w:hAnsi="Arial" w:cs="Arial"/>
          <w:sz w:val="20"/>
          <w:szCs w:val="20"/>
        </w:rPr>
        <w:br/>
      </w:r>
    </w:p>
    <w:p w14:paraId="48293B06" w14:textId="77777777" w:rsidR="0088524C" w:rsidRDefault="008852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E41F6D">
        <w:rPr>
          <w:rFonts w:ascii="Arial" w:hAnsi="Arial" w:cs="Arial"/>
          <w:b/>
          <w:bCs/>
          <w:sz w:val="20"/>
          <w:szCs w:val="20"/>
        </w:rPr>
        <w:t>16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E41F6D">
        <w:rPr>
          <w:rFonts w:ascii="Arial" w:hAnsi="Arial" w:cs="Arial"/>
          <w:b/>
          <w:bCs/>
          <w:sz w:val="20"/>
          <w:szCs w:val="20"/>
        </w:rPr>
        <w:t>января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E41F6D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88524C" w:rsidSect="00E41F6D">
      <w:footerReference w:type="even" r:id="rId6"/>
      <w:footerReference w:type="default" r:id="rId7"/>
      <w:pgSz w:w="11907" w:h="16840"/>
      <w:pgMar w:top="142" w:right="567" w:bottom="426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04E6A" w14:textId="77777777" w:rsidR="0065778E" w:rsidRDefault="0065778E">
      <w:pPr>
        <w:spacing w:after="0" w:line="240" w:lineRule="auto"/>
      </w:pPr>
      <w:r>
        <w:separator/>
      </w:r>
    </w:p>
  </w:endnote>
  <w:endnote w:type="continuationSeparator" w:id="0">
    <w:p w14:paraId="4C7402B4" w14:textId="77777777" w:rsidR="0065778E" w:rsidRDefault="0065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6436D" w14:textId="77777777" w:rsidR="0088524C" w:rsidRDefault="0088524C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3CF57A60" w14:textId="77777777" w:rsidR="0088524C" w:rsidRDefault="008852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3326B" w14:textId="77777777" w:rsidR="0088524C" w:rsidRDefault="0088524C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41F6D">
      <w:rPr>
        <w:rStyle w:val="a5"/>
        <w:noProof/>
      </w:rPr>
      <w:t>2</w:t>
    </w:r>
    <w:r>
      <w:rPr>
        <w:rStyle w:val="a5"/>
      </w:rPr>
      <w:fldChar w:fldCharType="end"/>
    </w:r>
  </w:p>
  <w:p w14:paraId="5351EB24" w14:textId="77777777" w:rsidR="0088524C" w:rsidRDefault="008852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A7D98" w14:textId="77777777" w:rsidR="0065778E" w:rsidRDefault="0065778E">
      <w:pPr>
        <w:spacing w:after="0" w:line="240" w:lineRule="auto"/>
      </w:pPr>
      <w:r>
        <w:separator/>
      </w:r>
    </w:p>
  </w:footnote>
  <w:footnote w:type="continuationSeparator" w:id="0">
    <w:p w14:paraId="0C246DB1" w14:textId="77777777" w:rsidR="0065778E" w:rsidRDefault="00657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6D"/>
    <w:rsid w:val="004D22E9"/>
    <w:rsid w:val="0065778E"/>
    <w:rsid w:val="0088524C"/>
    <w:rsid w:val="00A536AF"/>
    <w:rsid w:val="00AE6ACD"/>
    <w:rsid w:val="00E4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503FA"/>
  <w14:defaultImageDpi w14:val="0"/>
  <w15:docId w15:val="{1B799A08-611A-4EEC-B673-0C59867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2024-07-03T08:18:00Z</dcterms:created>
  <dcterms:modified xsi:type="dcterms:W3CDTF">2024-07-03T08:18:00Z</dcterms:modified>
</cp:coreProperties>
</file>