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1A2F2" w14:textId="6C5692C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bCs/>
          <w:sz w:val="22"/>
          <w:lang w:eastAsia="ru-RU"/>
        </w:rPr>
      </w:pPr>
      <w:bookmarkStart w:id="0" w:name="_Hlk142637419"/>
      <w:r w:rsidRPr="00E96894">
        <w:rPr>
          <w:rFonts w:eastAsia="Times New Roman" w:cs="Times New Roman"/>
          <w:b/>
          <w:bCs/>
          <w:sz w:val="22"/>
          <w:lang w:eastAsia="ru-RU"/>
        </w:rPr>
        <w:t>ИЗВЕЩЕНИЕ</w:t>
      </w:r>
    </w:p>
    <w:p w14:paraId="5049CE6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sz w:val="22"/>
          <w:lang w:eastAsia="ru-RU"/>
        </w:rPr>
      </w:pPr>
    </w:p>
    <w:p w14:paraId="5664D0F0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Администрация МО «Хасавюртовский район» сообщает о проведении электронного </w:t>
      </w:r>
      <w:r w:rsidRPr="00E96894">
        <w:rPr>
          <w:rFonts w:eastAsia="Times New Roman" w:cs="Times New Roman"/>
          <w:b/>
          <w:bCs/>
          <w:sz w:val="22"/>
          <w:lang w:eastAsia="ru-RU"/>
        </w:rPr>
        <w:t>аукциона на право заключения договоров аренды и купли - продажи земельных участков, расположенных на территории Хасавюртовского муниципального района Республики Дагестан</w:t>
      </w:r>
    </w:p>
    <w:p w14:paraId="74B07BC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31894D0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</w:p>
    <w:p w14:paraId="7B5D9169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Основание проведения электронного аукциона: </w:t>
      </w:r>
    </w:p>
    <w:p w14:paraId="4FA050F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 в электронной форме, открытый по форме подачи предложений и по составу участников (далее - аукцион) и проводится в соответствии с требованиями:</w:t>
      </w:r>
    </w:p>
    <w:p w14:paraId="5450172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Гражданского кодекса Российской Федерации;</w:t>
      </w:r>
    </w:p>
    <w:p w14:paraId="1F964A0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Земельного кодекса Российской Федерации;</w:t>
      </w:r>
    </w:p>
    <w:p w14:paraId="63A2D43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Федерального закона от 26.07.2006 № 135-ФЗ «О защите конкуренции»;</w:t>
      </w:r>
    </w:p>
    <w:p w14:paraId="78B454D6" w14:textId="18A9DC08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 xml:space="preserve">иных нормативно правовых актов Российской Федерации и постановлением МО «Хасавюртовский район» от </w:t>
      </w:r>
      <w:r w:rsidR="003B05AF">
        <w:rPr>
          <w:rFonts w:eastAsia="Times New Roman" w:cs="Times New Roman"/>
          <w:sz w:val="22"/>
          <w:lang w:eastAsia="ru-RU"/>
        </w:rPr>
        <w:t>01</w:t>
      </w:r>
      <w:r w:rsidRPr="00E96894">
        <w:rPr>
          <w:rFonts w:eastAsia="Times New Roman" w:cs="Times New Roman"/>
          <w:sz w:val="22"/>
          <w:lang w:eastAsia="ru-RU"/>
        </w:rPr>
        <w:t>.</w:t>
      </w:r>
      <w:r w:rsidR="003B05AF">
        <w:rPr>
          <w:rFonts w:eastAsia="Times New Roman" w:cs="Times New Roman"/>
          <w:sz w:val="22"/>
          <w:lang w:eastAsia="ru-RU"/>
        </w:rPr>
        <w:t>11</w:t>
      </w:r>
      <w:r w:rsidRPr="00E96894">
        <w:rPr>
          <w:rFonts w:eastAsia="Times New Roman" w:cs="Times New Roman"/>
          <w:sz w:val="22"/>
          <w:lang w:eastAsia="ru-RU"/>
        </w:rPr>
        <w:t xml:space="preserve">.2023г. № </w:t>
      </w:r>
      <w:r w:rsidR="003B05AF">
        <w:rPr>
          <w:rFonts w:eastAsia="Times New Roman" w:cs="Times New Roman"/>
          <w:sz w:val="22"/>
          <w:lang w:eastAsia="ru-RU"/>
        </w:rPr>
        <w:t>1158</w:t>
      </w:r>
      <w:r w:rsidRPr="00E96894">
        <w:rPr>
          <w:rFonts w:eastAsia="Times New Roman" w:cs="Times New Roman"/>
          <w:sz w:val="22"/>
          <w:lang w:eastAsia="ru-RU"/>
        </w:rPr>
        <w:t>.</w:t>
      </w:r>
    </w:p>
    <w:p w14:paraId="3927968B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3EC735A0" w14:textId="2AC325FD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торговой площадки (далее – Оператор) –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АО </w:t>
      </w:r>
      <w:r w:rsidRPr="00E96894">
        <w:rPr>
          <w:rFonts w:eastAsia="Times New Roman" w:cs="Times New Roman"/>
          <w:sz w:val="22"/>
          <w:lang w:eastAsia="ru-RU"/>
        </w:rPr>
        <w:t>«</w:t>
      </w:r>
      <w:r w:rsidRPr="00E96894">
        <w:rPr>
          <w:rFonts w:eastAsia="Times New Roman" w:cs="Times New Roman"/>
          <w:color w:val="000000"/>
          <w:spacing w:val="3"/>
          <w:sz w:val="22"/>
          <w:shd w:val="clear" w:color="auto" w:fill="FFFFFF"/>
          <w:lang w:eastAsia="ru-RU"/>
        </w:rPr>
        <w:t>ТЭК-Торг</w:t>
      </w:r>
      <w:r w:rsidRPr="00E96894">
        <w:rPr>
          <w:rFonts w:eastAsia="Times New Roman" w:cs="Times New Roman"/>
          <w:sz w:val="22"/>
          <w:lang w:eastAsia="ru-RU"/>
        </w:rPr>
        <w:t>», адрес местонахождения: 115191, г. Москва, Гамсоновский переулок, д. 5, стр. 2, 5-й этаж,</w:t>
      </w:r>
      <w:r w:rsidR="003B05AF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тел. (495) 734-81-18, официальный сайт: www.tektorg.ru.</w:t>
      </w:r>
    </w:p>
    <w:p w14:paraId="7B6120E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Организатор электронного аукциона (далее - Организатор электронного аукциона, Организатор) - Муниципальное казенное учреждение «Отдел муниципальных закупок и продаж» Муниципального образования «Хасавюртовский район»; адрес местонахождения: Республика Дагестан, Хасавюртовский район, с. Эндирей ул. Махачкалинское шоссе № 25а, 4 этаж, каб. № 29, тел. 8 (87231) 5-20-22. Контактное лицо: Атаев Арсланбек Изидинович, mkuomzip@mail.ru.</w:t>
      </w:r>
    </w:p>
    <w:p w14:paraId="583724D7" w14:textId="642701DA" w:rsidR="00E96894" w:rsidRPr="00E96894" w:rsidRDefault="00C94DE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П</w:t>
      </w:r>
      <w:r w:rsidRPr="00C94DE4">
        <w:rPr>
          <w:rFonts w:eastAsia="Times New Roman" w:cs="Times New Roman"/>
          <w:sz w:val="22"/>
          <w:lang w:eastAsia="ru-RU"/>
        </w:rPr>
        <w:t>родавец</w:t>
      </w:r>
      <w:r w:rsidR="00E96894" w:rsidRPr="00E96894">
        <w:rPr>
          <w:rFonts w:eastAsia="Times New Roman" w:cs="Times New Roman"/>
          <w:sz w:val="22"/>
          <w:lang w:eastAsia="ru-RU"/>
        </w:rPr>
        <w:t xml:space="preserve"> </w:t>
      </w:r>
      <w:r>
        <w:rPr>
          <w:rFonts w:eastAsia="Times New Roman" w:cs="Times New Roman"/>
          <w:sz w:val="22"/>
          <w:lang w:eastAsia="ru-RU"/>
        </w:rPr>
        <w:t>(а</w:t>
      </w:r>
      <w:r w:rsidRPr="00C94DE4">
        <w:rPr>
          <w:rFonts w:eastAsia="Times New Roman" w:cs="Times New Roman"/>
          <w:sz w:val="22"/>
          <w:lang w:eastAsia="ru-RU"/>
        </w:rPr>
        <w:t>рендодатель</w:t>
      </w:r>
      <w:r w:rsidR="00E96894" w:rsidRPr="00E96894">
        <w:rPr>
          <w:rFonts w:eastAsia="Times New Roman" w:cs="Times New Roman"/>
          <w:sz w:val="22"/>
          <w:lang w:eastAsia="ru-RU"/>
        </w:rPr>
        <w:t>) – Администрация МО «Хасавюртовский район»; адрес местонахождения: Республика Дагестан, Хасавюртовский район, с. Эндирей ул. Махачкалинское шоссе № 25а, тел. 8 (87231) 5-20-95, hasavurtrayon@e-dag.ru</w:t>
      </w:r>
    </w:p>
    <w:p w14:paraId="568D227F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Время и место подачи заявок: круглосуточно на электронной торговой площадке АО «ТЭК-Торг» www.tektorg.ru.</w:t>
      </w:r>
    </w:p>
    <w:p w14:paraId="7F714C88" w14:textId="3B709DCC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и время начала приема заявок в электронном аукционе – </w:t>
      </w:r>
      <w:r w:rsidR="00C06FF3">
        <w:rPr>
          <w:rFonts w:eastAsia="Times New Roman" w:cs="Times New Roman"/>
          <w:sz w:val="22"/>
          <w:lang w:eastAsia="ru-RU"/>
        </w:rPr>
        <w:t>14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3B05AF">
        <w:rPr>
          <w:rFonts w:eastAsia="Times New Roman" w:cs="Times New Roman"/>
          <w:sz w:val="22"/>
          <w:lang w:eastAsia="ru-RU"/>
        </w:rPr>
        <w:t>ноября</w:t>
      </w:r>
      <w:r w:rsidRPr="00E96894">
        <w:rPr>
          <w:rFonts w:eastAsia="Times New Roman" w:cs="Times New Roman"/>
          <w:sz w:val="22"/>
          <w:lang w:eastAsia="ru-RU"/>
        </w:rPr>
        <w:t xml:space="preserve"> 2023 г. в</w:t>
      </w:r>
      <w:r w:rsidR="003B05AF">
        <w:rPr>
          <w:rFonts w:eastAsia="Times New Roman" w:cs="Times New Roman"/>
          <w:sz w:val="22"/>
          <w:lang w:eastAsia="ru-RU"/>
        </w:rPr>
        <w:t xml:space="preserve"> 09</w:t>
      </w:r>
      <w:r w:rsidRPr="00E96894">
        <w:rPr>
          <w:rFonts w:eastAsia="Times New Roman" w:cs="Times New Roman"/>
          <w:sz w:val="22"/>
          <w:lang w:eastAsia="ru-RU"/>
        </w:rPr>
        <w:t xml:space="preserve"> часов 00 минут. </w:t>
      </w:r>
    </w:p>
    <w:p w14:paraId="3891FAE9" w14:textId="04BE9AE8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и время окончания приема заявок в электронном аукционе – </w:t>
      </w:r>
      <w:r w:rsidR="00C06FF3">
        <w:rPr>
          <w:rFonts w:eastAsia="Times New Roman" w:cs="Times New Roman"/>
          <w:sz w:val="22"/>
          <w:lang w:eastAsia="ru-RU"/>
        </w:rPr>
        <w:t>14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3B05AF">
        <w:rPr>
          <w:rFonts w:eastAsia="Times New Roman" w:cs="Times New Roman"/>
          <w:sz w:val="22"/>
          <w:lang w:eastAsia="ru-RU"/>
        </w:rPr>
        <w:t>декабря</w:t>
      </w:r>
      <w:r w:rsidR="00C06FF3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 xml:space="preserve">2023 г. в </w:t>
      </w:r>
      <w:r w:rsidR="003B05AF">
        <w:rPr>
          <w:rFonts w:eastAsia="Times New Roman" w:cs="Times New Roman"/>
          <w:sz w:val="22"/>
          <w:lang w:eastAsia="ru-RU"/>
        </w:rPr>
        <w:t xml:space="preserve">09 </w:t>
      </w:r>
      <w:r w:rsidRPr="00E96894">
        <w:rPr>
          <w:rFonts w:eastAsia="Times New Roman" w:cs="Times New Roman"/>
          <w:sz w:val="22"/>
          <w:lang w:eastAsia="ru-RU"/>
        </w:rPr>
        <w:t>часов 00 минут.</w:t>
      </w:r>
    </w:p>
    <w:p w14:paraId="5353A013" w14:textId="1E34FB8B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рассмотрения заявок на участие в электронном аукционе – </w:t>
      </w:r>
      <w:r w:rsidR="00C06FF3">
        <w:rPr>
          <w:rFonts w:eastAsia="Times New Roman" w:cs="Times New Roman"/>
          <w:sz w:val="22"/>
          <w:lang w:eastAsia="ru-RU"/>
        </w:rPr>
        <w:t>15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3B05AF">
        <w:rPr>
          <w:rFonts w:eastAsia="Times New Roman" w:cs="Times New Roman"/>
          <w:sz w:val="22"/>
          <w:lang w:eastAsia="ru-RU"/>
        </w:rPr>
        <w:t>декабря</w:t>
      </w:r>
      <w:r w:rsidRPr="00E96894">
        <w:rPr>
          <w:rFonts w:eastAsia="Times New Roman" w:cs="Times New Roman"/>
          <w:sz w:val="22"/>
          <w:lang w:eastAsia="ru-RU"/>
        </w:rPr>
        <w:t xml:space="preserve"> 2023 г.</w:t>
      </w:r>
    </w:p>
    <w:p w14:paraId="4A30D42A" w14:textId="4450D67F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Дата, время и место проведения электронного аукциона – </w:t>
      </w:r>
      <w:r w:rsidR="005244D0">
        <w:rPr>
          <w:rFonts w:eastAsia="Times New Roman" w:cs="Times New Roman"/>
          <w:sz w:val="22"/>
          <w:lang w:eastAsia="ru-RU"/>
        </w:rPr>
        <w:t>19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3B05AF">
        <w:rPr>
          <w:rFonts w:eastAsia="Times New Roman" w:cs="Times New Roman"/>
          <w:sz w:val="22"/>
          <w:lang w:eastAsia="ru-RU"/>
        </w:rPr>
        <w:t>декабря</w:t>
      </w:r>
      <w:r w:rsidRPr="00E96894">
        <w:rPr>
          <w:rFonts w:eastAsia="Times New Roman" w:cs="Times New Roman"/>
          <w:sz w:val="22"/>
          <w:lang w:eastAsia="ru-RU"/>
        </w:rPr>
        <w:t xml:space="preserve"> 2023 г. в 11 часов 00 минут на электронной торговой площадке АО «ТЭК-Торг» www.tektorg.ru.</w:t>
      </w:r>
    </w:p>
    <w:p w14:paraId="4E48323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42BC25FA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Дата и время осмотра земельного участка на местности – устанавливается Организатором электронного аукциона на основании письменных заявлений от заинтересованных лиц, поступивших Организатору электронного аукциона не позднее, чем за 5 дней до даты окончания приема заявок на участие в электронном аукционе.</w:t>
      </w:r>
    </w:p>
    <w:p w14:paraId="4709BD2A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BAAC9D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20D8E2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1D123FB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023EE87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D82AC1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910387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E53AFE1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B8F4BD6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35D4FB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DC927B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09060695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73726D8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9DA0676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C36961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529A7AF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A12B38C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A7EECE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25455F5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18725646" w14:textId="77777777" w:rsidR="00E96894" w:rsidRPr="00E96894" w:rsidRDefault="00E96894" w:rsidP="00E96894">
      <w:pPr>
        <w:spacing w:after="200" w:line="276" w:lineRule="auto"/>
        <w:rPr>
          <w:rFonts w:eastAsia="Times New Roman" w:cs="Times New Roman"/>
          <w:sz w:val="22"/>
          <w:lang w:eastAsia="ru-RU"/>
        </w:rPr>
        <w:sectPr w:rsidR="00E96894" w:rsidRPr="00E96894" w:rsidSect="004D5690">
          <w:footerReference w:type="default" r:id="rId7"/>
          <w:pgSz w:w="11906" w:h="16838"/>
          <w:pgMar w:top="851" w:right="567" w:bottom="426" w:left="1247" w:header="709" w:footer="709" w:gutter="0"/>
          <w:cols w:space="708"/>
          <w:docGrid w:linePitch="360"/>
        </w:sectPr>
      </w:pPr>
    </w:p>
    <w:p w14:paraId="75646CBB" w14:textId="77777777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lastRenderedPageBreak/>
        <w:t>1. Сведения о предмете электронного аукциона</w:t>
      </w:r>
    </w:p>
    <w:p w14:paraId="28AC2FB5" w14:textId="047AF8AE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Предмет аукциона – право заключения договоров аренды </w:t>
      </w:r>
      <w:r>
        <w:rPr>
          <w:rFonts w:eastAsia="Times New Roman" w:cs="Times New Roman"/>
          <w:b/>
          <w:sz w:val="22"/>
          <w:lang w:eastAsia="ru-RU"/>
        </w:rPr>
        <w:t xml:space="preserve">и купли-продажи </w:t>
      </w:r>
      <w:r w:rsidRPr="00E96894">
        <w:rPr>
          <w:rFonts w:eastAsia="Times New Roman" w:cs="Times New Roman"/>
          <w:b/>
          <w:sz w:val="22"/>
          <w:lang w:eastAsia="ru-RU"/>
        </w:rPr>
        <w:t>земельных участков</w:t>
      </w:r>
    </w:p>
    <w:p w14:paraId="70AEEA46" w14:textId="5EE5488F" w:rsidR="00E96894" w:rsidRPr="00E96894" w:rsidRDefault="00E96894" w:rsidP="00E96894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</w:t>
      </w:r>
    </w:p>
    <w:p w14:paraId="241E6619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</w:t>
      </w: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</w: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  <w:t>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05:05:000000:4648, расположенный по                            </w:t>
      </w:r>
    </w:p>
    <w:p w14:paraId="3D3F88A7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Куруш, МУП Курушский</w:t>
      </w:r>
    </w:p>
    <w:p w14:paraId="496A31A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09FFBC59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722569 кв.м.</w:t>
      </w:r>
    </w:p>
    <w:p w14:paraId="32E94C4B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производства.</w:t>
      </w:r>
    </w:p>
    <w:p w14:paraId="3B20A84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6EE53749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181626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(Сто восемьдесят одна тысяча шестьсот двадцать шесть) рублей.</w:t>
      </w:r>
    </w:p>
    <w:p w14:paraId="6A86D6E4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5448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(Пять тысяч четыреста сорок восемь) рублей.</w:t>
      </w:r>
    </w:p>
    <w:p w14:paraId="51EECDE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36325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(Тридцать шесть тысяч триста двадцать пять) рублей.</w:t>
      </w:r>
    </w:p>
    <w:p w14:paraId="515E1865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12"/>
          <w:lang w:eastAsia="ru-RU"/>
        </w:rPr>
      </w:pPr>
    </w:p>
    <w:p w14:paraId="21DAAFBD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12"/>
          <w:lang w:eastAsia="ru-RU"/>
        </w:rPr>
      </w:pPr>
    </w:p>
    <w:p w14:paraId="5D949F5A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05:05:000000:4649, расположенный по                            </w:t>
      </w:r>
    </w:p>
    <w:p w14:paraId="29B23AA8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Куруш, МУП Курушский</w:t>
      </w:r>
    </w:p>
    <w:p w14:paraId="3580F54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2F4E921D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355533 кв.м.</w:t>
      </w:r>
    </w:p>
    <w:p w14:paraId="74483CE5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производства.</w:t>
      </w:r>
    </w:p>
    <w:p w14:paraId="12551FA5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66ABB98E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89367 </w:t>
      </w:r>
      <w:r w:rsidRPr="00666832">
        <w:rPr>
          <w:rFonts w:eastAsia="Times New Roman" w:cs="Times New Roman"/>
          <w:sz w:val="24"/>
          <w:szCs w:val="24"/>
          <w:lang w:eastAsia="ru-RU"/>
        </w:rPr>
        <w:t>(Восемьдесят девять тысяч триста шестьдесят семь) рублей.</w:t>
      </w:r>
    </w:p>
    <w:p w14:paraId="64FA7AC3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2681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(Две тысячи шестьсот восемьдесят один) рублей.</w:t>
      </w:r>
    </w:p>
    <w:p w14:paraId="7844868B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17873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(Семнадцать тысяч восемьсот семьдесят три) рублей.</w:t>
      </w:r>
    </w:p>
    <w:p w14:paraId="77EA7E6D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7A010638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14587E78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 3)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05:05:000000:4647, расположенный по                            </w:t>
      </w:r>
    </w:p>
    <w:p w14:paraId="21F87945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Куруш, МУП Курушский </w:t>
      </w:r>
    </w:p>
    <w:p w14:paraId="5450FDF8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422BEBE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740197 кв.м.</w:t>
      </w:r>
    </w:p>
    <w:p w14:paraId="2A05204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производства.</w:t>
      </w:r>
    </w:p>
    <w:p w14:paraId="21B53D0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40F4316E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186057 </w:t>
      </w:r>
      <w:r w:rsidRPr="00666832">
        <w:rPr>
          <w:rFonts w:eastAsia="Times New Roman" w:cs="Times New Roman"/>
          <w:sz w:val="24"/>
          <w:szCs w:val="24"/>
          <w:lang w:eastAsia="ru-RU"/>
        </w:rPr>
        <w:t>(Сто восемьдесят шесть тысяч пятьдесят семь) рублей.</w:t>
      </w:r>
    </w:p>
    <w:p w14:paraId="73191FA6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5582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(Пять тысяч пятьсот восемьдесят два) рублей.</w:t>
      </w:r>
    </w:p>
    <w:p w14:paraId="25E02994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37211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(Тридцать семь тысяч двести одиннадцать) рублей.</w:t>
      </w:r>
    </w:p>
    <w:p w14:paraId="23A7D96D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794CE916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1696DD91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4)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05:05:000000:4526, расположенный по                            </w:t>
      </w:r>
    </w:p>
    <w:p w14:paraId="34BEBECC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с.Куруш</w:t>
      </w:r>
    </w:p>
    <w:p w14:paraId="14AA57A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65F1565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476391 кв.м.</w:t>
      </w:r>
    </w:p>
    <w:p w14:paraId="768A3C0B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302E562D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7CACD0A3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104579 </w:t>
      </w:r>
      <w:r w:rsidRPr="00666832">
        <w:rPr>
          <w:rFonts w:eastAsia="Times New Roman" w:cs="Times New Roman"/>
          <w:sz w:val="24"/>
          <w:szCs w:val="24"/>
          <w:lang w:eastAsia="ru-RU"/>
        </w:rPr>
        <w:t>(Сто четыре тысячи пятьсот семьдесят девять) рублей.</w:t>
      </w:r>
    </w:p>
    <w:p w14:paraId="0CCD0AA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3137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(Три тысячи сто тридцать семь) рублей.</w:t>
      </w:r>
    </w:p>
    <w:p w14:paraId="311F8CA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20916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(Двадцать тысяч девятьсот шестнадцать) рублей.</w:t>
      </w:r>
    </w:p>
    <w:p w14:paraId="2263BB89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671E3A94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0DBA285E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5)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05:05:000000:4633, расположенный по                            </w:t>
      </w:r>
    </w:p>
    <w:p w14:paraId="39AB6781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Куруш, МУП Курушский</w:t>
      </w:r>
    </w:p>
    <w:p w14:paraId="7FAE930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674B8B9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150437 кв.м.</w:t>
      </w:r>
    </w:p>
    <w:p w14:paraId="58364F0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сельскохозяйственное использование.</w:t>
      </w:r>
    </w:p>
    <w:p w14:paraId="3681D9F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2E92C0B4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37814 </w:t>
      </w:r>
      <w:r w:rsidRPr="00666832">
        <w:rPr>
          <w:rFonts w:eastAsia="Times New Roman" w:cs="Times New Roman"/>
          <w:sz w:val="24"/>
          <w:szCs w:val="24"/>
          <w:lang w:eastAsia="ru-RU"/>
        </w:rPr>
        <w:t>(Тридцать семь тысяч восемьсот четырнадцать) рублей.</w:t>
      </w:r>
    </w:p>
    <w:p w14:paraId="4EF77E2D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1134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(Одна тысяча сто тридцать четыре) рублей.</w:t>
      </w:r>
    </w:p>
    <w:p w14:paraId="07B05473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7563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(Семь тысяч пятьсот шестьдесят три) рублей.</w:t>
      </w:r>
    </w:p>
    <w:p w14:paraId="12A479ED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b/>
          <w:color w:val="000000"/>
          <w:sz w:val="20"/>
          <w:szCs w:val="20"/>
          <w:lang w:eastAsia="ru-RU"/>
        </w:rPr>
      </w:pPr>
    </w:p>
    <w:p w14:paraId="4AE62AC6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6)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05:05:000000:4527, расположенный по                            </w:t>
      </w:r>
    </w:p>
    <w:p w14:paraId="7B03D82D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с.Куруш</w:t>
      </w:r>
    </w:p>
    <w:p w14:paraId="5D8925EA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71806DAD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lastRenderedPageBreak/>
        <w:t>Площадь земельного участка: 421063 кв.м.</w:t>
      </w:r>
    </w:p>
    <w:p w14:paraId="66FC86B9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00C9513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463E1F19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105839 </w:t>
      </w:r>
      <w:r w:rsidRPr="00666832">
        <w:rPr>
          <w:rFonts w:eastAsia="Times New Roman" w:cs="Times New Roman"/>
          <w:sz w:val="24"/>
          <w:szCs w:val="24"/>
          <w:lang w:eastAsia="ru-RU"/>
        </w:rPr>
        <w:t>(Сто пять тысяч восемьсот тридцать девять) рублей.</w:t>
      </w:r>
    </w:p>
    <w:p w14:paraId="583BD3AE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3175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(Три тысячи сто семьдесят пять) рублей.</w:t>
      </w:r>
    </w:p>
    <w:p w14:paraId="0A34981A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21168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(Двадцать одна тысяча сто шестьдесят восемь) рублей.</w:t>
      </w:r>
    </w:p>
    <w:p w14:paraId="1EBBC16A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23F7BA2E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71AE32CD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7)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05:05:000144:1216, расположенный по                            </w:t>
      </w:r>
    </w:p>
    <w:p w14:paraId="42DFD63D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с.Куруш</w:t>
      </w:r>
    </w:p>
    <w:p w14:paraId="202AAE1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206475BB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50300 кв.м.</w:t>
      </w:r>
    </w:p>
    <w:p w14:paraId="49053936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6870A1E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43FF501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12644 </w:t>
      </w:r>
      <w:r w:rsidRPr="00666832">
        <w:rPr>
          <w:rFonts w:eastAsia="Times New Roman" w:cs="Times New Roman"/>
          <w:sz w:val="24"/>
          <w:szCs w:val="24"/>
          <w:lang w:eastAsia="ru-RU"/>
        </w:rPr>
        <w:t>(Двенадцать тысяч шестьсот сорок четыре) рублей.</w:t>
      </w:r>
    </w:p>
    <w:p w14:paraId="34AF646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379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(Триста семьдесят девять) рублей.</w:t>
      </w:r>
    </w:p>
    <w:p w14:paraId="47ABC784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2529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(Две тысячи пятьсот двадцать девять) рублей.</w:t>
      </w:r>
    </w:p>
    <w:p w14:paraId="2411F5B6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600C0A0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48E99040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8)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05:05:000000:3633, расположенный по                            </w:t>
      </w:r>
    </w:p>
    <w:p w14:paraId="434FBBB2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с.Куруш</w:t>
      </w:r>
    </w:p>
    <w:p w14:paraId="64E06A56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105C5AC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510095 кв.м.</w:t>
      </w:r>
    </w:p>
    <w:p w14:paraId="42146A73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</w:t>
      </w:r>
    </w:p>
    <w:p w14:paraId="2444A0E9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77DDCA0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128218 </w:t>
      </w:r>
      <w:r w:rsidRPr="00666832">
        <w:rPr>
          <w:rFonts w:eastAsia="Times New Roman" w:cs="Times New Roman"/>
          <w:sz w:val="24"/>
          <w:szCs w:val="24"/>
          <w:lang w:eastAsia="ru-RU"/>
        </w:rPr>
        <w:t>(Сто двадцать восемь тысяч двести восемнадцать) рублей.</w:t>
      </w:r>
    </w:p>
    <w:p w14:paraId="129C886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3846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(Три тысячи восемьсот сорок шесть) рублей.</w:t>
      </w:r>
    </w:p>
    <w:p w14:paraId="1A287AE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25644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(Двадцать пять тысяч шестьсот сорок четыре) рублей.</w:t>
      </w:r>
    </w:p>
    <w:p w14:paraId="1DFFDA5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7B672C9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40259A08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9)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05:05:000000:4372, расположенный по                            </w:t>
      </w:r>
    </w:p>
    <w:p w14:paraId="7D92F959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с.Куруш, МУП Курушский</w:t>
      </w:r>
    </w:p>
    <w:p w14:paraId="0A74C06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3C04CBDD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217147 кв.м.</w:t>
      </w:r>
    </w:p>
    <w:p w14:paraId="1F0D9E7A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688562D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602DDEF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54582 </w:t>
      </w:r>
      <w:r w:rsidRPr="00666832">
        <w:rPr>
          <w:rFonts w:eastAsia="Times New Roman" w:cs="Times New Roman"/>
          <w:sz w:val="24"/>
          <w:szCs w:val="24"/>
          <w:lang w:eastAsia="ru-RU"/>
        </w:rPr>
        <w:t>(Пятьдесят четыре тысячи пятьсот восемьдесят два) рублей.</w:t>
      </w:r>
    </w:p>
    <w:p w14:paraId="5ACFBC84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1637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(Одна тысяча шестьсот тридцать семь) рублей.</w:t>
      </w:r>
    </w:p>
    <w:p w14:paraId="6E7FE76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10916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(Десять тысяч девятьсот шестнадцать) рублей.</w:t>
      </w:r>
    </w:p>
    <w:p w14:paraId="3BDE0169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4EE8F7A1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10)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05:05:000000:4640, расположенный по                            </w:t>
      </w:r>
    </w:p>
    <w:p w14:paraId="5A70B733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с.Ботаюрт</w:t>
      </w:r>
    </w:p>
    <w:p w14:paraId="313105F5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40BE471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4910 кв.м.</w:t>
      </w:r>
    </w:p>
    <w:p w14:paraId="5EBA3B4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29822C8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01F20C6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1078 </w:t>
      </w:r>
      <w:r w:rsidRPr="00666832">
        <w:rPr>
          <w:rFonts w:eastAsia="Times New Roman" w:cs="Times New Roman"/>
          <w:sz w:val="24"/>
          <w:szCs w:val="24"/>
          <w:lang w:eastAsia="ru-RU"/>
        </w:rPr>
        <w:t>(Одна тысяча семьдесят восемь) рублей.</w:t>
      </w:r>
    </w:p>
    <w:p w14:paraId="3DD3C15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32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(Тридцать два) рублей.</w:t>
      </w:r>
    </w:p>
    <w:p w14:paraId="7FABDC5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216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(Двести шестнадцать) рублей.</w:t>
      </w:r>
    </w:p>
    <w:p w14:paraId="7F323633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44562EF3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11)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05:05:000000:4644, расположенный по                            </w:t>
      </w:r>
    </w:p>
    <w:p w14:paraId="3953F3D3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с.Ботаюрт</w:t>
      </w:r>
    </w:p>
    <w:p w14:paraId="64BDAD6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5BB3559D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41390 кв.м.</w:t>
      </w:r>
    </w:p>
    <w:p w14:paraId="09E83D2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2D7EE83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789E96A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9086 </w:t>
      </w:r>
      <w:r w:rsidRPr="00666832">
        <w:rPr>
          <w:rFonts w:eastAsia="Times New Roman" w:cs="Times New Roman"/>
          <w:sz w:val="24"/>
          <w:szCs w:val="24"/>
          <w:lang w:eastAsia="ru-RU"/>
        </w:rPr>
        <w:t>(Девять тысяч восемьдесят шесть) рублей.</w:t>
      </w:r>
    </w:p>
    <w:p w14:paraId="7705C833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273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(Двести семьдесят три) рублей.</w:t>
      </w:r>
    </w:p>
    <w:p w14:paraId="33DE366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1817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(Одна тысяча восемьсот семнадцать) рублей.</w:t>
      </w:r>
    </w:p>
    <w:p w14:paraId="6ED9DA38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b/>
          <w:color w:val="000000"/>
          <w:sz w:val="10"/>
          <w:szCs w:val="10"/>
          <w:lang w:eastAsia="ru-RU"/>
        </w:rPr>
      </w:pPr>
    </w:p>
    <w:p w14:paraId="36957727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b/>
          <w:color w:val="000000"/>
          <w:sz w:val="10"/>
          <w:szCs w:val="10"/>
          <w:lang w:eastAsia="ru-RU"/>
        </w:rPr>
      </w:pPr>
    </w:p>
    <w:p w14:paraId="1F08E0B9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lastRenderedPageBreak/>
        <w:t>ЛОТ 12)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05:05:000000:4642, расположенный по                            </w:t>
      </w:r>
    </w:p>
    <w:p w14:paraId="32A1CC9C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с.Ботаюрт</w:t>
      </w:r>
    </w:p>
    <w:p w14:paraId="0433476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3E460B63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140929 кв.м.</w:t>
      </w:r>
    </w:p>
    <w:p w14:paraId="202FA2D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5E85FB33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5502B41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30937 </w:t>
      </w:r>
      <w:r w:rsidRPr="00666832">
        <w:rPr>
          <w:rFonts w:eastAsia="Times New Roman" w:cs="Times New Roman"/>
          <w:sz w:val="24"/>
          <w:szCs w:val="24"/>
          <w:lang w:eastAsia="ru-RU"/>
        </w:rPr>
        <w:t>(Тридцать тысяч девятьсот тридцать семь) рублей.</w:t>
      </w:r>
    </w:p>
    <w:p w14:paraId="63C4752E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928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(Девятьсот двадцать восемь) рублей.</w:t>
      </w:r>
    </w:p>
    <w:p w14:paraId="02D04BD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6187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(Шесть тысяч сто восемьдесят семь) рублей.</w:t>
      </w:r>
    </w:p>
    <w:p w14:paraId="0BFA40B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1A9061A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2FFF199A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13)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05:05:000125:468, расположенный по                            </w:t>
      </w:r>
    </w:p>
    <w:p w14:paraId="688600A6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с.Ботаюрт</w:t>
      </w:r>
    </w:p>
    <w:p w14:paraId="77D3BE6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113B57C6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437044 кв.м.</w:t>
      </w:r>
    </w:p>
    <w:p w14:paraId="2CA2F3D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027044D6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280D8A2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109856 </w:t>
      </w:r>
      <w:r w:rsidRPr="00666832">
        <w:rPr>
          <w:rFonts w:eastAsia="Times New Roman" w:cs="Times New Roman"/>
          <w:sz w:val="24"/>
          <w:szCs w:val="24"/>
          <w:lang w:eastAsia="ru-RU"/>
        </w:rPr>
        <w:t>(Сто девять тысяч восемьсот пятьдесят шесть) рублей.</w:t>
      </w:r>
    </w:p>
    <w:p w14:paraId="2A79CDCB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3296 </w:t>
      </w:r>
      <w:r w:rsidRPr="00666832">
        <w:rPr>
          <w:rFonts w:eastAsia="Times New Roman" w:cs="Times New Roman"/>
          <w:sz w:val="24"/>
          <w:szCs w:val="24"/>
          <w:lang w:eastAsia="ru-RU"/>
        </w:rPr>
        <w:t>(Три тысячи двести девяносто шесть) рублей.</w:t>
      </w:r>
    </w:p>
    <w:p w14:paraId="1DD8A423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21971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(Двадцать одна тысяча девятьсот семьдесят один) рублей.</w:t>
      </w:r>
    </w:p>
    <w:p w14:paraId="1B1D9FD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5A88EB3E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51B58CF4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14)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05:05:000019:3815, расположенный по                            </w:t>
      </w:r>
    </w:p>
    <w:p w14:paraId="3CED47E7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с.Карланюрт</w:t>
      </w:r>
    </w:p>
    <w:p w14:paraId="75EC4BE5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05288E6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6730 кв.м.</w:t>
      </w:r>
    </w:p>
    <w:p w14:paraId="7FEAA7DA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6836522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06F9804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1930 </w:t>
      </w:r>
      <w:r w:rsidRPr="00666832">
        <w:rPr>
          <w:rFonts w:eastAsia="Times New Roman" w:cs="Times New Roman"/>
          <w:sz w:val="24"/>
          <w:szCs w:val="24"/>
          <w:lang w:eastAsia="ru-RU"/>
        </w:rPr>
        <w:t>(Одна тысяча девятьсот тридцать) рублей.</w:t>
      </w:r>
    </w:p>
    <w:p w14:paraId="2CB9DCE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58 </w:t>
      </w:r>
      <w:r w:rsidRPr="00666832">
        <w:rPr>
          <w:rFonts w:eastAsia="Times New Roman" w:cs="Times New Roman"/>
          <w:sz w:val="24"/>
          <w:szCs w:val="24"/>
          <w:lang w:eastAsia="ru-RU"/>
        </w:rPr>
        <w:t>(Пятьдесят восемь) рублей.</w:t>
      </w:r>
    </w:p>
    <w:p w14:paraId="715D93D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386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(Триста восемьдесят шесть) рублей.</w:t>
      </w:r>
    </w:p>
    <w:p w14:paraId="2DFC8E5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CEDA281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15)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05:05:000133:2156, расположенный по                            </w:t>
      </w:r>
    </w:p>
    <w:p w14:paraId="53801537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с.Карланюрт</w:t>
      </w:r>
    </w:p>
    <w:p w14:paraId="73BABD76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5E0359F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15000 кв.м.</w:t>
      </w:r>
    </w:p>
    <w:p w14:paraId="419E58FA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ведения личного подсобного хозяйства на полевых участках</w:t>
      </w:r>
    </w:p>
    <w:p w14:paraId="72C85445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0A55D906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3770 </w:t>
      </w:r>
      <w:r w:rsidRPr="00666832">
        <w:rPr>
          <w:rFonts w:eastAsia="Times New Roman" w:cs="Times New Roman"/>
          <w:sz w:val="24"/>
          <w:szCs w:val="24"/>
          <w:lang w:eastAsia="ru-RU"/>
        </w:rPr>
        <w:t>(Три тысячи семьсот семьдесят) рублей.</w:t>
      </w:r>
    </w:p>
    <w:p w14:paraId="1A737BB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113 </w:t>
      </w:r>
      <w:r w:rsidRPr="00666832">
        <w:rPr>
          <w:rFonts w:eastAsia="Times New Roman" w:cs="Times New Roman"/>
          <w:sz w:val="24"/>
          <w:szCs w:val="24"/>
          <w:lang w:eastAsia="ru-RU"/>
        </w:rPr>
        <w:t>(Сто тринадцать) рублей.</w:t>
      </w:r>
    </w:p>
    <w:p w14:paraId="5B5D1E33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754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(Семьсот пятьдесят четыре) рублей.</w:t>
      </w:r>
    </w:p>
    <w:p w14:paraId="1E5C6FC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B382829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16)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05:05:000133:2155, расположенный по                            </w:t>
      </w:r>
    </w:p>
    <w:p w14:paraId="1469A010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с.Карланюрт</w:t>
      </w:r>
    </w:p>
    <w:p w14:paraId="332E404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1063F18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14555 кв.м.</w:t>
      </w:r>
    </w:p>
    <w:p w14:paraId="6535A1CE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сельскохозяйственное использование.</w:t>
      </w:r>
    </w:p>
    <w:p w14:paraId="558D4CE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28CC176E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3659 </w:t>
      </w:r>
      <w:r w:rsidRPr="00666832">
        <w:rPr>
          <w:rFonts w:eastAsia="Times New Roman" w:cs="Times New Roman"/>
          <w:sz w:val="24"/>
          <w:szCs w:val="24"/>
          <w:lang w:eastAsia="ru-RU"/>
        </w:rPr>
        <w:t>(Три тысячи шестьсот пятьдесят девять) рублей.</w:t>
      </w:r>
    </w:p>
    <w:p w14:paraId="38ABA4D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110 </w:t>
      </w:r>
      <w:r w:rsidRPr="00666832">
        <w:rPr>
          <w:rFonts w:eastAsia="Times New Roman" w:cs="Times New Roman"/>
          <w:sz w:val="24"/>
          <w:szCs w:val="24"/>
          <w:lang w:eastAsia="ru-RU"/>
        </w:rPr>
        <w:t>(Сто десять) рублей.</w:t>
      </w:r>
    </w:p>
    <w:p w14:paraId="2BDE8ED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732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(Семьсот тридцать два) рублей.</w:t>
      </w:r>
    </w:p>
    <w:p w14:paraId="141A8854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58ECB729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0C3B8606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17)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05:05:000133:2167, расположенный по                            </w:t>
      </w:r>
    </w:p>
    <w:p w14:paraId="62915DC2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с.Карланюрт</w:t>
      </w:r>
    </w:p>
    <w:p w14:paraId="7DC6C38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4D48DD86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15155 кв.м.</w:t>
      </w:r>
    </w:p>
    <w:p w14:paraId="7F674DB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сельскохозяйственное использование.</w:t>
      </w:r>
    </w:p>
    <w:p w14:paraId="391C94B5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1881C51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lastRenderedPageBreak/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4346 </w:t>
      </w:r>
      <w:r w:rsidRPr="00666832">
        <w:rPr>
          <w:rFonts w:eastAsia="Times New Roman" w:cs="Times New Roman"/>
          <w:sz w:val="24"/>
          <w:szCs w:val="24"/>
          <w:lang w:eastAsia="ru-RU"/>
        </w:rPr>
        <w:t>(Четыре тысячи триста сорок шесть) рублей.</w:t>
      </w:r>
    </w:p>
    <w:p w14:paraId="4572B4F5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130 </w:t>
      </w:r>
      <w:r w:rsidRPr="00666832">
        <w:rPr>
          <w:rFonts w:eastAsia="Times New Roman" w:cs="Times New Roman"/>
          <w:sz w:val="24"/>
          <w:szCs w:val="24"/>
          <w:lang w:eastAsia="ru-RU"/>
        </w:rPr>
        <w:t>(Сто тридцать) рублей.</w:t>
      </w:r>
    </w:p>
    <w:p w14:paraId="5C94FE4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869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(Восемьсот шестьдесят девять) рублей.</w:t>
      </w:r>
    </w:p>
    <w:p w14:paraId="5AEC03D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2B5C60B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11F63D5F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18)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05:05:000133:2166, расположенный по                            </w:t>
      </w:r>
    </w:p>
    <w:p w14:paraId="2E9D1B89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с.Карланюрт</w:t>
      </w:r>
    </w:p>
    <w:p w14:paraId="5C362F2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25BD04CE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16997 кв.м.</w:t>
      </w:r>
    </w:p>
    <w:p w14:paraId="5F6E076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сельскохозяйственное использование.</w:t>
      </w:r>
    </w:p>
    <w:p w14:paraId="1B201AC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39B0C60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4874 </w:t>
      </w:r>
      <w:r w:rsidRPr="00666832">
        <w:rPr>
          <w:rFonts w:eastAsia="Times New Roman" w:cs="Times New Roman"/>
          <w:sz w:val="24"/>
          <w:szCs w:val="24"/>
          <w:lang w:eastAsia="ru-RU"/>
        </w:rPr>
        <w:t>(Четыре тысячи восемьсот семьдесят четыре) рублей.</w:t>
      </w:r>
    </w:p>
    <w:p w14:paraId="4DAA8E34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146 </w:t>
      </w:r>
      <w:r w:rsidRPr="00666832">
        <w:rPr>
          <w:rFonts w:eastAsia="Times New Roman" w:cs="Times New Roman"/>
          <w:sz w:val="24"/>
          <w:szCs w:val="24"/>
          <w:lang w:eastAsia="ru-RU"/>
        </w:rPr>
        <w:t>(Сто сорок шесть) рублей.</w:t>
      </w:r>
    </w:p>
    <w:p w14:paraId="231E448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975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(Девятьсот семьдесят пять) рублей.</w:t>
      </w:r>
    </w:p>
    <w:p w14:paraId="5B3878AA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2079E86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7FD483D0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19)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05:05:000163:358, расположенный по                            </w:t>
      </w:r>
    </w:p>
    <w:p w14:paraId="16D1B3B5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с.Аксай</w:t>
      </w:r>
    </w:p>
    <w:p w14:paraId="05E7E506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2C49C87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5050 кв.м.</w:t>
      </w:r>
    </w:p>
    <w:p w14:paraId="259D0475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ведения личного подсобного хозяйства на полевых участках</w:t>
      </w:r>
    </w:p>
    <w:p w14:paraId="13C0B3F4" w14:textId="7F67776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– </w:t>
      </w:r>
      <w:r w:rsidR="006B1D71">
        <w:rPr>
          <w:rFonts w:eastAsia="Times New Roman" w:cs="Times New Roman"/>
          <w:sz w:val="24"/>
          <w:szCs w:val="24"/>
          <w:lang w:eastAsia="ru-RU"/>
        </w:rPr>
        <w:t>20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лет.</w:t>
      </w:r>
    </w:p>
    <w:p w14:paraId="62C45B0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2265 </w:t>
      </w:r>
      <w:r w:rsidRPr="00666832">
        <w:rPr>
          <w:rFonts w:eastAsia="Times New Roman" w:cs="Times New Roman"/>
          <w:sz w:val="24"/>
          <w:szCs w:val="24"/>
          <w:lang w:eastAsia="ru-RU"/>
        </w:rPr>
        <w:t>(Две тысячи двести шестьдесят пять) рублей.</w:t>
      </w:r>
    </w:p>
    <w:p w14:paraId="21E3F42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68 </w:t>
      </w:r>
      <w:r w:rsidRPr="00666832">
        <w:rPr>
          <w:rFonts w:eastAsia="Times New Roman" w:cs="Times New Roman"/>
          <w:sz w:val="24"/>
          <w:szCs w:val="24"/>
          <w:lang w:eastAsia="ru-RU"/>
        </w:rPr>
        <w:t>(Шестьдесят восемь) рублей.</w:t>
      </w:r>
    </w:p>
    <w:p w14:paraId="411A5E4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453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(Четыреста пятьдесят три) рублей.</w:t>
      </w:r>
    </w:p>
    <w:p w14:paraId="2B9E8E2D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7CC10E6A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1552EFF2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20)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05:05:000163:362, расположенный по                            </w:t>
      </w:r>
    </w:p>
    <w:p w14:paraId="29CBDF12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</w:t>
      </w:r>
    </w:p>
    <w:p w14:paraId="0D398C4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73C87336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4691 кв.м.</w:t>
      </w:r>
    </w:p>
    <w:p w14:paraId="6BF8C784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ведения личного подсобного хозяйства на полевых участках</w:t>
      </w:r>
    </w:p>
    <w:p w14:paraId="420AF82E" w14:textId="6521CE5D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Вид права – аренда. Срок аренды – </w:t>
      </w:r>
      <w:r w:rsidR="006B1D71">
        <w:rPr>
          <w:rFonts w:eastAsia="Times New Roman" w:cs="Times New Roman"/>
          <w:sz w:val="24"/>
          <w:szCs w:val="24"/>
          <w:lang w:eastAsia="ru-RU"/>
        </w:rPr>
        <w:t>20</w:t>
      </w:r>
      <w:bookmarkStart w:id="1" w:name="_GoBack"/>
      <w:bookmarkEnd w:id="1"/>
      <w:r w:rsidRPr="00666832">
        <w:rPr>
          <w:rFonts w:eastAsia="Times New Roman" w:cs="Times New Roman"/>
          <w:sz w:val="24"/>
          <w:szCs w:val="24"/>
          <w:lang w:eastAsia="ru-RU"/>
        </w:rPr>
        <w:t xml:space="preserve"> лет.</w:t>
      </w:r>
    </w:p>
    <w:p w14:paraId="39DFE5D6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2104 </w:t>
      </w:r>
      <w:r w:rsidRPr="00666832">
        <w:rPr>
          <w:rFonts w:eastAsia="Times New Roman" w:cs="Times New Roman"/>
          <w:sz w:val="24"/>
          <w:szCs w:val="24"/>
          <w:lang w:eastAsia="ru-RU"/>
        </w:rPr>
        <w:t>(Две тысячи сто четыре) рублей.</w:t>
      </w:r>
    </w:p>
    <w:p w14:paraId="5D811683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63 </w:t>
      </w:r>
      <w:r w:rsidRPr="00666832">
        <w:rPr>
          <w:rFonts w:eastAsia="Times New Roman" w:cs="Times New Roman"/>
          <w:sz w:val="24"/>
          <w:szCs w:val="24"/>
          <w:lang w:eastAsia="ru-RU"/>
        </w:rPr>
        <w:t>(Шестьдесят три) рублей.</w:t>
      </w:r>
    </w:p>
    <w:p w14:paraId="3C497C4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421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(Четыреста двадцать один) рублей.</w:t>
      </w:r>
    </w:p>
    <w:p w14:paraId="6A317DB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07B0D21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25787275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21)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05:05:000162:1114, расположенный по                            </w:t>
      </w:r>
    </w:p>
    <w:p w14:paraId="18CBAB87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</w:t>
      </w:r>
    </w:p>
    <w:p w14:paraId="58801649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44E3C9DB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9993 кв.м.</w:t>
      </w:r>
    </w:p>
    <w:p w14:paraId="71C3C08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ведения личного подсобного хозяйства на полевых участках</w:t>
      </w:r>
    </w:p>
    <w:p w14:paraId="7DBD0EEB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58F2498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2866 </w:t>
      </w:r>
      <w:r w:rsidRPr="00666832">
        <w:rPr>
          <w:rFonts w:eastAsia="Times New Roman" w:cs="Times New Roman"/>
          <w:sz w:val="24"/>
          <w:szCs w:val="24"/>
          <w:lang w:eastAsia="ru-RU"/>
        </w:rPr>
        <w:t>(Две тысячи восемьсот шестьдесят шесть) рублей.</w:t>
      </w:r>
    </w:p>
    <w:p w14:paraId="61FB992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86 </w:t>
      </w:r>
      <w:r w:rsidRPr="00666832">
        <w:rPr>
          <w:rFonts w:eastAsia="Times New Roman" w:cs="Times New Roman"/>
          <w:sz w:val="24"/>
          <w:szCs w:val="24"/>
          <w:lang w:eastAsia="ru-RU"/>
        </w:rPr>
        <w:t>(Восемьдесят шесть) рублей.</w:t>
      </w:r>
    </w:p>
    <w:p w14:paraId="0C2E861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573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(Пятьсот семьдесят три) рублей.</w:t>
      </w:r>
    </w:p>
    <w:p w14:paraId="6FDA1669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1C9AAAFD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749E74AA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22)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05:05:000162:1092, расположенный по                            </w:t>
      </w:r>
    </w:p>
    <w:p w14:paraId="7DEE85E8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на территории бывшего совхоза 10 лет ДАССР</w:t>
      </w:r>
    </w:p>
    <w:p w14:paraId="429401B4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431229F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799 кв.м.</w:t>
      </w:r>
    </w:p>
    <w:p w14:paraId="2ADFA3F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ведение садоводства</w:t>
      </w:r>
    </w:p>
    <w:p w14:paraId="60A23B6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собственность</w:t>
      </w:r>
    </w:p>
    <w:p w14:paraId="4ACCF3B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10800 </w:t>
      </w:r>
      <w:r w:rsidRPr="00666832">
        <w:rPr>
          <w:rFonts w:eastAsia="Times New Roman" w:cs="Times New Roman"/>
          <w:sz w:val="24"/>
          <w:szCs w:val="24"/>
          <w:lang w:eastAsia="ru-RU"/>
        </w:rPr>
        <w:t>(Десять тысяч восемьсот) рублей.</w:t>
      </w:r>
    </w:p>
    <w:p w14:paraId="33AEC0D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324 </w:t>
      </w:r>
      <w:r w:rsidRPr="00666832">
        <w:rPr>
          <w:rFonts w:eastAsia="Times New Roman" w:cs="Times New Roman"/>
          <w:sz w:val="24"/>
          <w:szCs w:val="24"/>
          <w:lang w:eastAsia="ru-RU"/>
        </w:rPr>
        <w:t>(Триста двадцать четыре) рублей.</w:t>
      </w:r>
    </w:p>
    <w:p w14:paraId="5229FB7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2160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(Две тысячи сто шестьдесят) рублей.</w:t>
      </w:r>
    </w:p>
    <w:p w14:paraId="2FA1A109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66AB99B4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60347A83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23)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05:05:000013:2380, расположенный по                            </w:t>
      </w:r>
    </w:p>
    <w:p w14:paraId="584CD18C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ЗАО «Юбилейное»</w:t>
      </w:r>
    </w:p>
    <w:p w14:paraId="160FDF86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lastRenderedPageBreak/>
        <w:t>Категория земельного участка: земли сельскохозяйственного назначения.</w:t>
      </w:r>
    </w:p>
    <w:p w14:paraId="79FECE39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12002 кв.м.</w:t>
      </w:r>
    </w:p>
    <w:p w14:paraId="3F3A69E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сельскохозяйственное использование.</w:t>
      </w:r>
    </w:p>
    <w:p w14:paraId="3EFD8CD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20122B9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2434 </w:t>
      </w:r>
      <w:r w:rsidRPr="00666832">
        <w:rPr>
          <w:rFonts w:eastAsia="Times New Roman" w:cs="Times New Roman"/>
          <w:sz w:val="24"/>
          <w:szCs w:val="24"/>
          <w:lang w:eastAsia="ru-RU"/>
        </w:rPr>
        <w:t>(Две тысячи четыреста тридцать четыре) рублей.</w:t>
      </w:r>
    </w:p>
    <w:p w14:paraId="741E2A5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73 </w:t>
      </w:r>
      <w:r w:rsidRPr="00666832">
        <w:rPr>
          <w:rFonts w:eastAsia="Times New Roman" w:cs="Times New Roman"/>
          <w:sz w:val="24"/>
          <w:szCs w:val="24"/>
          <w:lang w:eastAsia="ru-RU"/>
        </w:rPr>
        <w:t>(Семьдесят три) рублей.</w:t>
      </w:r>
    </w:p>
    <w:p w14:paraId="444C706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487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(Четыреста восемьдесят семь) рублей.</w:t>
      </w:r>
    </w:p>
    <w:p w14:paraId="4380FCDB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46712471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7D8FD671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24)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05:05:000162:1066, расположенный по                            </w:t>
      </w:r>
    </w:p>
    <w:p w14:paraId="1222B3A0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</w:t>
      </w:r>
    </w:p>
    <w:p w14:paraId="5851BD4B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52D7BA9D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13605 кв.м.</w:t>
      </w:r>
    </w:p>
    <w:p w14:paraId="391F071B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сельскохозяйственное использование.</w:t>
      </w:r>
    </w:p>
    <w:p w14:paraId="76606A2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6BD44D3A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3078 </w:t>
      </w:r>
      <w:r w:rsidRPr="00666832">
        <w:rPr>
          <w:rFonts w:eastAsia="Times New Roman" w:cs="Times New Roman"/>
          <w:sz w:val="24"/>
          <w:szCs w:val="24"/>
          <w:lang w:eastAsia="ru-RU"/>
        </w:rPr>
        <w:t>(Три тысячи семьдесят восемь) рублей.</w:t>
      </w:r>
    </w:p>
    <w:p w14:paraId="4AA390C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92 </w:t>
      </w:r>
      <w:r w:rsidRPr="00666832">
        <w:rPr>
          <w:rFonts w:eastAsia="Times New Roman" w:cs="Times New Roman"/>
          <w:sz w:val="24"/>
          <w:szCs w:val="24"/>
          <w:lang w:eastAsia="ru-RU"/>
        </w:rPr>
        <w:t>(Девяносто два) рублей.</w:t>
      </w:r>
    </w:p>
    <w:p w14:paraId="7FF6BD25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616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(Шестьсот шестнадцать) рублей.</w:t>
      </w:r>
    </w:p>
    <w:p w14:paraId="37C328E1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55042411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1AE88256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25)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05:05:000000:4470, расположенный по                            </w:t>
      </w:r>
    </w:p>
    <w:p w14:paraId="64DCCEC5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с.Байрамаул</w:t>
      </w:r>
    </w:p>
    <w:p w14:paraId="05F537E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2B6D843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341953 кв.м.</w:t>
      </w:r>
    </w:p>
    <w:p w14:paraId="2374E9ED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сельскохозяйственное использование.</w:t>
      </w:r>
    </w:p>
    <w:p w14:paraId="573EDD5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21BD83C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77359 </w:t>
      </w:r>
      <w:r w:rsidRPr="00666832">
        <w:rPr>
          <w:rFonts w:eastAsia="Times New Roman" w:cs="Times New Roman"/>
          <w:sz w:val="24"/>
          <w:szCs w:val="24"/>
          <w:lang w:eastAsia="ru-RU"/>
        </w:rPr>
        <w:t>(Семьдесят семь тысяч триста пятьдесят девять) рублей.</w:t>
      </w:r>
    </w:p>
    <w:p w14:paraId="7E75663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2321 </w:t>
      </w:r>
      <w:r w:rsidRPr="00666832">
        <w:rPr>
          <w:rFonts w:eastAsia="Times New Roman" w:cs="Times New Roman"/>
          <w:sz w:val="24"/>
          <w:szCs w:val="24"/>
          <w:lang w:eastAsia="ru-RU"/>
        </w:rPr>
        <w:t>(Две тысячи триста двадцать один) рублей.</w:t>
      </w:r>
    </w:p>
    <w:p w14:paraId="78DE847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15472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(Пятнадцать тысяч четыреста семьдесят два) рублей.</w:t>
      </w:r>
    </w:p>
    <w:p w14:paraId="0B8DF18E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5F7879F9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2BEC37CD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26)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05:05:000208:176, расположенный по                            </w:t>
      </w:r>
    </w:p>
    <w:p w14:paraId="20256DFE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с.Пятилетка</w:t>
      </w:r>
    </w:p>
    <w:p w14:paraId="56F97DCB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3C5BAA64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141259 кв.м.</w:t>
      </w:r>
    </w:p>
    <w:p w14:paraId="23A48969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сельскохозяйственное использование.</w:t>
      </w:r>
    </w:p>
    <w:p w14:paraId="7A3834C4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594D492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35507 </w:t>
      </w:r>
      <w:r w:rsidRPr="00666832">
        <w:rPr>
          <w:rFonts w:eastAsia="Times New Roman" w:cs="Times New Roman"/>
          <w:sz w:val="24"/>
          <w:szCs w:val="24"/>
          <w:lang w:eastAsia="ru-RU"/>
        </w:rPr>
        <w:t>(Тридцать пять тысяч пятьсот семь) рублей.</w:t>
      </w:r>
    </w:p>
    <w:p w14:paraId="04FD148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1065 </w:t>
      </w:r>
      <w:r w:rsidRPr="00666832">
        <w:rPr>
          <w:rFonts w:eastAsia="Times New Roman" w:cs="Times New Roman"/>
          <w:sz w:val="24"/>
          <w:szCs w:val="24"/>
          <w:lang w:eastAsia="ru-RU"/>
        </w:rPr>
        <w:t>(Одна тысяча шестьдесят пять) рублей.</w:t>
      </w:r>
    </w:p>
    <w:p w14:paraId="7C081B1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7101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(Семь тысяч сто один) рублей.</w:t>
      </w:r>
    </w:p>
    <w:p w14:paraId="5E04EC3E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b/>
          <w:color w:val="000000"/>
          <w:sz w:val="20"/>
          <w:szCs w:val="20"/>
          <w:lang w:eastAsia="ru-RU"/>
        </w:rPr>
      </w:pPr>
    </w:p>
    <w:p w14:paraId="7DE7F61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27)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05:05:000208:175, расположенный по                            </w:t>
      </w:r>
    </w:p>
    <w:p w14:paraId="46D8BBF4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с.Пятилетка</w:t>
      </w:r>
    </w:p>
    <w:p w14:paraId="03AF533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7817203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46567 кв.м.</w:t>
      </w:r>
    </w:p>
    <w:p w14:paraId="2A3BDEA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сельскохозяйственное использование.</w:t>
      </w:r>
    </w:p>
    <w:p w14:paraId="55D8C20B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77990DFD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14581 </w:t>
      </w:r>
      <w:r w:rsidRPr="00666832">
        <w:rPr>
          <w:rFonts w:eastAsia="Times New Roman" w:cs="Times New Roman"/>
          <w:sz w:val="24"/>
          <w:szCs w:val="24"/>
          <w:lang w:eastAsia="ru-RU"/>
        </w:rPr>
        <w:t>(Четырнадцать тысяч пятьсот восемьдесят один) рублей.</w:t>
      </w:r>
    </w:p>
    <w:p w14:paraId="45BA95A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437 </w:t>
      </w:r>
      <w:r w:rsidRPr="00666832">
        <w:rPr>
          <w:rFonts w:eastAsia="Times New Roman" w:cs="Times New Roman"/>
          <w:sz w:val="24"/>
          <w:szCs w:val="24"/>
          <w:lang w:eastAsia="ru-RU"/>
        </w:rPr>
        <w:t>(Четыреста тридцать семь) рублей.</w:t>
      </w:r>
    </w:p>
    <w:p w14:paraId="220AF89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2916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(Две тысячи девятьсот шестнадцать) рублей.</w:t>
      </w:r>
    </w:p>
    <w:p w14:paraId="19EE7333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6BC6188F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29A90629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28)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05:05:000004:5653, расположенный по                            </w:t>
      </w:r>
    </w:p>
    <w:p w14:paraId="545E0F10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с.Эндирей</w:t>
      </w:r>
    </w:p>
    <w:p w14:paraId="3774AD2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1224ABC9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30078 кв.м.</w:t>
      </w:r>
    </w:p>
    <w:p w14:paraId="23DEEAFB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сельскохозяйственное использование.</w:t>
      </w:r>
    </w:p>
    <w:p w14:paraId="39E9521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46FDF01A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6603 </w:t>
      </w:r>
      <w:r w:rsidRPr="00666832">
        <w:rPr>
          <w:rFonts w:eastAsia="Times New Roman" w:cs="Times New Roman"/>
          <w:sz w:val="24"/>
          <w:szCs w:val="24"/>
          <w:lang w:eastAsia="ru-RU"/>
        </w:rPr>
        <w:t>(Шесть тысяч шестьсот три) рублей.</w:t>
      </w:r>
    </w:p>
    <w:p w14:paraId="16F0E97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198 </w:t>
      </w:r>
      <w:r w:rsidRPr="00666832">
        <w:rPr>
          <w:rFonts w:eastAsia="Times New Roman" w:cs="Times New Roman"/>
          <w:sz w:val="24"/>
          <w:szCs w:val="24"/>
          <w:lang w:eastAsia="ru-RU"/>
        </w:rPr>
        <w:t>(Сто девяносто восемь) рублей.</w:t>
      </w:r>
    </w:p>
    <w:p w14:paraId="33385F4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1321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(Одна тысяча триста двадцать один) рублей.</w:t>
      </w:r>
    </w:p>
    <w:p w14:paraId="14AC0EB9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27BD8036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2BEC6984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29)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05:05:000129:143, расположенный по                            </w:t>
      </w:r>
    </w:p>
    <w:p w14:paraId="2798B4E3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с.Эндирей</w:t>
      </w:r>
    </w:p>
    <w:p w14:paraId="28602A54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0C44A565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80619 кв.м.</w:t>
      </w:r>
    </w:p>
    <w:p w14:paraId="4089D51B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сельскохозяйственное использование.</w:t>
      </w:r>
    </w:p>
    <w:p w14:paraId="02C1363E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494A9C4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20172 </w:t>
      </w:r>
      <w:r w:rsidRPr="00666832">
        <w:rPr>
          <w:rFonts w:eastAsia="Times New Roman" w:cs="Times New Roman"/>
          <w:sz w:val="24"/>
          <w:szCs w:val="24"/>
          <w:lang w:eastAsia="ru-RU"/>
        </w:rPr>
        <w:t>(Двадцать тысяч сто семьдесят два) рублей.</w:t>
      </w:r>
    </w:p>
    <w:p w14:paraId="4E5AFD2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605 </w:t>
      </w:r>
      <w:r w:rsidRPr="00666832">
        <w:rPr>
          <w:rFonts w:eastAsia="Times New Roman" w:cs="Times New Roman"/>
          <w:sz w:val="24"/>
          <w:szCs w:val="24"/>
          <w:lang w:eastAsia="ru-RU"/>
        </w:rPr>
        <w:t>(Шестьсот пять) рублей.</w:t>
      </w:r>
    </w:p>
    <w:p w14:paraId="13AEC77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4034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(Четыре тысячи тридцать четыре) рублей.</w:t>
      </w:r>
    </w:p>
    <w:p w14:paraId="332600B6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53F6049B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201B9AE2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30)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05:05:000130:1787, расположенный по                            </w:t>
      </w:r>
    </w:p>
    <w:p w14:paraId="5E118B25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с.Темираул</w:t>
      </w:r>
    </w:p>
    <w:p w14:paraId="6213E96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30ECE709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66471 кв.м.</w:t>
      </w:r>
    </w:p>
    <w:p w14:paraId="0B6811F9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сельскохозяйственное использование.</w:t>
      </w:r>
    </w:p>
    <w:p w14:paraId="32863EC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6323DA9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16632 </w:t>
      </w:r>
      <w:r w:rsidRPr="00666832">
        <w:rPr>
          <w:rFonts w:eastAsia="Times New Roman" w:cs="Times New Roman"/>
          <w:sz w:val="24"/>
          <w:szCs w:val="24"/>
          <w:lang w:eastAsia="ru-RU"/>
        </w:rPr>
        <w:t>(Шестнадцать тысяч шестьсот тридцать два) рублей.</w:t>
      </w:r>
    </w:p>
    <w:p w14:paraId="7184F14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499 </w:t>
      </w:r>
      <w:r w:rsidRPr="00666832">
        <w:rPr>
          <w:rFonts w:eastAsia="Times New Roman" w:cs="Times New Roman"/>
          <w:sz w:val="24"/>
          <w:szCs w:val="24"/>
          <w:lang w:eastAsia="ru-RU"/>
        </w:rPr>
        <w:t>(Четыреста девяносто девять) рублей.</w:t>
      </w:r>
    </w:p>
    <w:p w14:paraId="1429DDC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3326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(Три тысячи триста двадцать шесть) рублей.</w:t>
      </w:r>
    </w:p>
    <w:p w14:paraId="252E0E29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72E1FFD3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6320460C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31)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05:05:000187:118, расположенный по                            </w:t>
      </w:r>
    </w:p>
    <w:p w14:paraId="682C3910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с.Костек</w:t>
      </w:r>
    </w:p>
    <w:p w14:paraId="0395FA93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2BBA922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20001 кв.м.</w:t>
      </w:r>
    </w:p>
    <w:p w14:paraId="2F849C5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сельскохозяйственное использование.</w:t>
      </w:r>
    </w:p>
    <w:p w14:paraId="0D6F3AE2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7F32B22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5004 </w:t>
      </w:r>
      <w:r w:rsidRPr="00666832">
        <w:rPr>
          <w:rFonts w:eastAsia="Times New Roman" w:cs="Times New Roman"/>
          <w:sz w:val="24"/>
          <w:szCs w:val="24"/>
          <w:lang w:eastAsia="ru-RU"/>
        </w:rPr>
        <w:t>(Пять тысяч четыре) рублей.</w:t>
      </w:r>
    </w:p>
    <w:p w14:paraId="56EABD3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150 </w:t>
      </w:r>
      <w:r w:rsidRPr="00666832">
        <w:rPr>
          <w:rFonts w:eastAsia="Times New Roman" w:cs="Times New Roman"/>
          <w:sz w:val="24"/>
          <w:szCs w:val="24"/>
          <w:lang w:eastAsia="ru-RU"/>
        </w:rPr>
        <w:t>(Сто пятьдесят) рублей.</w:t>
      </w:r>
    </w:p>
    <w:p w14:paraId="0669E8D6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1001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(Одна тысяча один) рублей.</w:t>
      </w:r>
    </w:p>
    <w:p w14:paraId="281604E7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6FC6DD5E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3B275BFB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32)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05:05:000000:4500, расположенный по                            </w:t>
      </w:r>
    </w:p>
    <w:p w14:paraId="70007756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с.Хамавюрт</w:t>
      </w:r>
    </w:p>
    <w:p w14:paraId="5CEEFF33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57C1232A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88316 кв.м.</w:t>
      </w:r>
    </w:p>
    <w:p w14:paraId="276EE1B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сельскохозяйственное использование.</w:t>
      </w:r>
    </w:p>
    <w:p w14:paraId="63D6130D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26A5D74E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19979 </w:t>
      </w:r>
      <w:r w:rsidRPr="00666832">
        <w:rPr>
          <w:rFonts w:eastAsia="Times New Roman" w:cs="Times New Roman"/>
          <w:sz w:val="24"/>
          <w:szCs w:val="24"/>
          <w:lang w:eastAsia="ru-RU"/>
        </w:rPr>
        <w:t>(Девятнадцать тысяч девятьсот семьдесят девять) рублей.</w:t>
      </w:r>
    </w:p>
    <w:p w14:paraId="43418F4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599 </w:t>
      </w:r>
      <w:r w:rsidRPr="00666832">
        <w:rPr>
          <w:rFonts w:eastAsia="Times New Roman" w:cs="Times New Roman"/>
          <w:sz w:val="24"/>
          <w:szCs w:val="24"/>
          <w:lang w:eastAsia="ru-RU"/>
        </w:rPr>
        <w:t>(Пятьсот девяносто девять) рублей.</w:t>
      </w:r>
    </w:p>
    <w:p w14:paraId="452326C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3996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(Три тысячи девятьсот девяносто шесть) рублей.</w:t>
      </w:r>
    </w:p>
    <w:p w14:paraId="7093AE21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6C8C2245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570B9BB0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33)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05:05:000085:173, расположенный по                            </w:t>
      </w:r>
    </w:p>
    <w:p w14:paraId="73609B0E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с.Чагаротар</w:t>
      </w:r>
    </w:p>
    <w:p w14:paraId="5C296C6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3C30C99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205193 кв.м.</w:t>
      </w:r>
    </w:p>
    <w:p w14:paraId="36B290B4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Вид разрешенного использования: сельскохозяйственное использование </w:t>
      </w:r>
    </w:p>
    <w:p w14:paraId="7B6623FA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187F1ED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45045 </w:t>
      </w:r>
      <w:r w:rsidRPr="00666832">
        <w:rPr>
          <w:rFonts w:eastAsia="Times New Roman" w:cs="Times New Roman"/>
          <w:sz w:val="24"/>
          <w:szCs w:val="24"/>
          <w:lang w:eastAsia="ru-RU"/>
        </w:rPr>
        <w:t>(Сорок пять тысяч сорок пять) рублей.</w:t>
      </w:r>
    </w:p>
    <w:p w14:paraId="5FCDE81A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1351 </w:t>
      </w:r>
      <w:r w:rsidRPr="00666832">
        <w:rPr>
          <w:rFonts w:eastAsia="Times New Roman" w:cs="Times New Roman"/>
          <w:sz w:val="24"/>
          <w:szCs w:val="24"/>
          <w:lang w:eastAsia="ru-RU"/>
        </w:rPr>
        <w:t>(Одна тысяча триста пятьдесят один) рублей.</w:t>
      </w:r>
    </w:p>
    <w:p w14:paraId="794E25C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9009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(Девять тысяч девять) рублей.</w:t>
      </w:r>
    </w:p>
    <w:p w14:paraId="460C388E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5DE283C3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34)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05:05:000128:274, расположенный по                            </w:t>
      </w:r>
    </w:p>
    <w:p w14:paraId="55E5CA6C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с.Боташюрт</w:t>
      </w:r>
    </w:p>
    <w:p w14:paraId="6B93715D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1270FEB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212127 кв.м.</w:t>
      </w:r>
    </w:p>
    <w:p w14:paraId="13E864C3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</w:t>
      </w:r>
    </w:p>
    <w:p w14:paraId="556E3BBE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lastRenderedPageBreak/>
        <w:t>Вид права – аренда. Срок аренды – 49 лет.</w:t>
      </w:r>
    </w:p>
    <w:p w14:paraId="00F6DCFE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47989 </w:t>
      </w:r>
      <w:r w:rsidRPr="00666832">
        <w:rPr>
          <w:rFonts w:eastAsia="Times New Roman" w:cs="Times New Roman"/>
          <w:sz w:val="24"/>
          <w:szCs w:val="24"/>
          <w:lang w:eastAsia="ru-RU"/>
        </w:rPr>
        <w:t>(Сорок семь тысяч девятьсот восемьдесят девять) рублей.</w:t>
      </w:r>
    </w:p>
    <w:p w14:paraId="19889E25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1440 </w:t>
      </w:r>
      <w:r w:rsidRPr="00666832">
        <w:rPr>
          <w:rFonts w:eastAsia="Times New Roman" w:cs="Times New Roman"/>
          <w:sz w:val="24"/>
          <w:szCs w:val="24"/>
          <w:lang w:eastAsia="ru-RU"/>
        </w:rPr>
        <w:t>(Одна тысяча четыреста сорок) рублей.</w:t>
      </w:r>
    </w:p>
    <w:p w14:paraId="2927A8D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9598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(Девять тысяч пятьсот девяносто восемь) рублей.</w:t>
      </w:r>
    </w:p>
    <w:p w14:paraId="718421D1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751246D8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35)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05:05:000072:552, расположенный по                            </w:t>
      </w:r>
    </w:p>
    <w:p w14:paraId="5934D510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с.Сулевкент</w:t>
      </w:r>
    </w:p>
    <w:p w14:paraId="5ADEA5B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2A896F8C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22811 кв.м.</w:t>
      </w:r>
    </w:p>
    <w:p w14:paraId="75891B8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</w:t>
      </w:r>
    </w:p>
    <w:p w14:paraId="27F324A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35D1DD2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5708 </w:t>
      </w:r>
      <w:r w:rsidRPr="00666832">
        <w:rPr>
          <w:rFonts w:eastAsia="Times New Roman" w:cs="Times New Roman"/>
          <w:sz w:val="24"/>
          <w:szCs w:val="24"/>
          <w:lang w:eastAsia="ru-RU"/>
        </w:rPr>
        <w:t>(Пять тысяч семьсот восемь) рублей.</w:t>
      </w:r>
    </w:p>
    <w:p w14:paraId="4F1D193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171 </w:t>
      </w:r>
      <w:r w:rsidRPr="00666832">
        <w:rPr>
          <w:rFonts w:eastAsia="Times New Roman" w:cs="Times New Roman"/>
          <w:sz w:val="24"/>
          <w:szCs w:val="24"/>
          <w:lang w:eastAsia="ru-RU"/>
        </w:rPr>
        <w:t>(Сто семьдесят один) рублей.</w:t>
      </w:r>
    </w:p>
    <w:p w14:paraId="2A5E730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1142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(Одна тысяча сто сорок два) рублей.</w:t>
      </w:r>
    </w:p>
    <w:p w14:paraId="0470D2E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7756BFB3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36)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05:05:000072:558, расположенный по                            </w:t>
      </w:r>
    </w:p>
    <w:p w14:paraId="56053E8C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с.Сулевкент</w:t>
      </w:r>
    </w:p>
    <w:p w14:paraId="223D58E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268859CE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125448 кв.м.</w:t>
      </w:r>
    </w:p>
    <w:p w14:paraId="57E9FD0A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</w:t>
      </w:r>
    </w:p>
    <w:p w14:paraId="469D543B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1CB52EFB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31388 </w:t>
      </w:r>
      <w:r w:rsidRPr="00666832">
        <w:rPr>
          <w:rFonts w:eastAsia="Times New Roman" w:cs="Times New Roman"/>
          <w:sz w:val="24"/>
          <w:szCs w:val="24"/>
          <w:lang w:eastAsia="ru-RU"/>
        </w:rPr>
        <w:t>(Тридцать одна тысяча триста восемьдесят восемь) рублей.</w:t>
      </w:r>
    </w:p>
    <w:p w14:paraId="6DD81AF6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942 </w:t>
      </w:r>
      <w:r w:rsidRPr="00666832">
        <w:rPr>
          <w:rFonts w:eastAsia="Times New Roman" w:cs="Times New Roman"/>
          <w:sz w:val="24"/>
          <w:szCs w:val="24"/>
          <w:lang w:eastAsia="ru-RU"/>
        </w:rPr>
        <w:t>(Девятьсот сорок два) рублей.</w:t>
      </w:r>
    </w:p>
    <w:p w14:paraId="168F5006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6278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(Шесть тысяч двести семьдесят восемь) рублей.</w:t>
      </w:r>
    </w:p>
    <w:p w14:paraId="12FDA503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27B02BB9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2C8A248F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37)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05:05:000072:559, расположенный по                            </w:t>
      </w:r>
    </w:p>
    <w:p w14:paraId="4AA95F4F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с.Сулевкент</w:t>
      </w:r>
    </w:p>
    <w:p w14:paraId="5EBA3FFA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2A35315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75062 кв.м.</w:t>
      </w:r>
    </w:p>
    <w:p w14:paraId="55B29013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сельскохозяйственное использование</w:t>
      </w:r>
    </w:p>
    <w:p w14:paraId="3E4E0EF5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53A08F9D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18781 </w:t>
      </w:r>
      <w:r w:rsidRPr="00666832">
        <w:rPr>
          <w:rFonts w:eastAsia="Times New Roman" w:cs="Times New Roman"/>
          <w:sz w:val="24"/>
          <w:szCs w:val="24"/>
          <w:lang w:eastAsia="ru-RU"/>
        </w:rPr>
        <w:t>(Восемнадцать тысяч семьсот восемьдесят один) рублей.</w:t>
      </w:r>
    </w:p>
    <w:p w14:paraId="51B2663B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563 </w:t>
      </w:r>
      <w:r w:rsidRPr="00666832">
        <w:rPr>
          <w:rFonts w:eastAsia="Times New Roman" w:cs="Times New Roman"/>
          <w:sz w:val="24"/>
          <w:szCs w:val="24"/>
          <w:lang w:eastAsia="ru-RU"/>
        </w:rPr>
        <w:t>(Пятьсот шестьдесят три) рублей.</w:t>
      </w:r>
    </w:p>
    <w:p w14:paraId="4408CA5D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3756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(Три тысячи семьсот пятьдесят шесть) рублей.</w:t>
      </w:r>
    </w:p>
    <w:p w14:paraId="20481EF7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09D8A0A8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24"/>
          <w:lang w:eastAsia="ru-RU"/>
        </w:rPr>
      </w:pPr>
    </w:p>
    <w:p w14:paraId="569805FA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38)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05:05:000072:551, расположенный по                            </w:t>
      </w:r>
    </w:p>
    <w:p w14:paraId="212A2376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с.Сулевкент</w:t>
      </w:r>
    </w:p>
    <w:p w14:paraId="689F1EF6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3B73ACF1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36481 кв.м.</w:t>
      </w:r>
    </w:p>
    <w:p w14:paraId="5FBE70C4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производства</w:t>
      </w:r>
    </w:p>
    <w:p w14:paraId="27F8F987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15898038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9128 </w:t>
      </w:r>
      <w:r w:rsidRPr="00666832">
        <w:rPr>
          <w:rFonts w:eastAsia="Times New Roman" w:cs="Times New Roman"/>
          <w:sz w:val="24"/>
          <w:szCs w:val="24"/>
          <w:lang w:eastAsia="ru-RU"/>
        </w:rPr>
        <w:t>(Девять тысяч сто двадцать восемь) рублей.</w:t>
      </w:r>
    </w:p>
    <w:p w14:paraId="5708A575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274 </w:t>
      </w:r>
      <w:r w:rsidRPr="00666832">
        <w:rPr>
          <w:rFonts w:eastAsia="Times New Roman" w:cs="Times New Roman"/>
          <w:sz w:val="24"/>
          <w:szCs w:val="24"/>
          <w:lang w:eastAsia="ru-RU"/>
        </w:rPr>
        <w:t>(Двести семьдесят четыре) рублей.</w:t>
      </w:r>
    </w:p>
    <w:p w14:paraId="01C04D6D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1826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(Одна тысяча восемьсот двадцать шесть) рублей.</w:t>
      </w:r>
    </w:p>
    <w:p w14:paraId="496712DB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b/>
          <w:color w:val="000000"/>
          <w:sz w:val="10"/>
          <w:szCs w:val="24"/>
          <w:highlight w:val="yellow"/>
          <w:lang w:eastAsia="ru-RU"/>
        </w:rPr>
      </w:pPr>
    </w:p>
    <w:p w14:paraId="124B479C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b/>
          <w:color w:val="000000"/>
          <w:sz w:val="10"/>
          <w:szCs w:val="24"/>
          <w:highlight w:val="yellow"/>
          <w:lang w:eastAsia="ru-RU"/>
        </w:rPr>
      </w:pPr>
    </w:p>
    <w:p w14:paraId="6D06F34D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39)</w:t>
      </w:r>
      <w:r w:rsidRPr="0066683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05:05:000000:4407, расположенный по                            </w:t>
      </w:r>
    </w:p>
    <w:p w14:paraId="3EB0C3B0" w14:textId="77777777" w:rsidR="00666832" w:rsidRPr="00666832" w:rsidRDefault="00666832" w:rsidP="0066683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с.Кокрек</w:t>
      </w:r>
    </w:p>
    <w:p w14:paraId="1E50146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012A6DC3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Площадь земельного участка: 15137 кв.м.</w:t>
      </w:r>
    </w:p>
    <w:p w14:paraId="53C17EDF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</w:t>
      </w:r>
    </w:p>
    <w:p w14:paraId="412D1139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78FA7F56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3787 </w:t>
      </w:r>
      <w:r w:rsidRPr="00666832">
        <w:rPr>
          <w:rFonts w:eastAsia="Times New Roman" w:cs="Times New Roman"/>
          <w:sz w:val="24"/>
          <w:szCs w:val="24"/>
          <w:lang w:eastAsia="ru-RU"/>
        </w:rPr>
        <w:t>(Три тысячи семьсот восемьдесят семь) рублей.</w:t>
      </w:r>
    </w:p>
    <w:p w14:paraId="3CF3F8F5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 xml:space="preserve">114 </w:t>
      </w:r>
      <w:r w:rsidRPr="00666832">
        <w:rPr>
          <w:rFonts w:eastAsia="Times New Roman" w:cs="Times New Roman"/>
          <w:sz w:val="24"/>
          <w:szCs w:val="24"/>
          <w:lang w:eastAsia="ru-RU"/>
        </w:rPr>
        <w:t>(Сто четырнадцать) рублей.</w:t>
      </w:r>
    </w:p>
    <w:p w14:paraId="76A2AC70" w14:textId="77777777" w:rsidR="00666832" w:rsidRPr="00666832" w:rsidRDefault="00666832" w:rsidP="0066683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666832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666832">
        <w:rPr>
          <w:rFonts w:eastAsia="Times New Roman" w:cs="Times New Roman"/>
          <w:b/>
          <w:sz w:val="24"/>
          <w:szCs w:val="24"/>
          <w:lang w:eastAsia="ru-RU"/>
        </w:rPr>
        <w:t>757</w:t>
      </w:r>
      <w:r w:rsidRPr="00666832">
        <w:rPr>
          <w:rFonts w:eastAsia="Times New Roman" w:cs="Times New Roman"/>
          <w:sz w:val="24"/>
          <w:szCs w:val="24"/>
          <w:lang w:eastAsia="ru-RU"/>
        </w:rPr>
        <w:t xml:space="preserve"> (Семьсот пятьдесят семь) рублей.</w:t>
      </w:r>
    </w:p>
    <w:p w14:paraId="6B633E73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EE781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sz w:val="24"/>
          <w:szCs w:val="24"/>
          <w:u w:val="single"/>
          <w:lang w:eastAsia="ru-RU"/>
        </w:rPr>
        <w:sectPr w:rsidR="00E96894" w:rsidRPr="00E96894" w:rsidSect="0078050B">
          <w:type w:val="continuous"/>
          <w:pgSz w:w="11906" w:h="16838"/>
          <w:pgMar w:top="284" w:right="567" w:bottom="426" w:left="1134" w:header="709" w:footer="709" w:gutter="0"/>
          <w:cols w:space="708"/>
          <w:docGrid w:linePitch="360"/>
        </w:sectPr>
      </w:pPr>
      <w:r w:rsidRPr="00E96894">
        <w:rPr>
          <w:rFonts w:eastAsia="Times New Roman" w:cs="Times New Roman"/>
          <w:sz w:val="24"/>
          <w:szCs w:val="24"/>
          <w:u w:val="single"/>
          <w:lang w:eastAsia="ru-RU"/>
        </w:rPr>
        <w:t>С иными сведениями о предмете аукциона претенденты могут ознакомиться по месту приема заявок.</w:t>
      </w:r>
    </w:p>
    <w:p w14:paraId="31812D72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lastRenderedPageBreak/>
        <w:t>2. Условия участия в электронном аукционе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</w:p>
    <w:p w14:paraId="43B93F4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b/>
          <w:sz w:val="22"/>
          <w:lang w:eastAsia="ru-RU"/>
        </w:rPr>
      </w:pPr>
    </w:p>
    <w:p w14:paraId="34BCC6C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Общие условия:</w:t>
      </w:r>
    </w:p>
    <w:p w14:paraId="4923A207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Лицо, желающее участвовать в электронном аукционе (далее - заявитель), обязано осуществить следующие действия:</w:t>
      </w:r>
    </w:p>
    <w:p w14:paraId="770BD489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1) Внести задаток на счет электронной площадки в порядке, указанном в п. 3 настоящего извещения.</w:t>
      </w:r>
    </w:p>
    <w:p w14:paraId="1BE57E7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2) Направить Оператору заявку на участие в электронном аукционе в порядке, указанном в п. 4 настоящего извещения.</w:t>
      </w: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4E32387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В соответствии с п. 5 ст. 39.13 Земельного Кодекса Российской Федерации </w:t>
      </w:r>
      <w:r w:rsidRPr="00E96894">
        <w:rPr>
          <w:rFonts w:eastAsia="Calibri" w:cs="Times New Roman"/>
          <w:sz w:val="22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8" w:history="1">
        <w:r w:rsidRPr="00E96894">
          <w:rPr>
            <w:rFonts w:eastAsia="Calibri" w:cs="Times New Roman"/>
            <w:sz w:val="22"/>
            <w:u w:val="single"/>
          </w:rPr>
          <w:t>пунктами 13</w:t>
        </w:r>
      </w:hyperlink>
      <w:r w:rsidRPr="00E96894">
        <w:rPr>
          <w:rFonts w:eastAsia="Calibri" w:cs="Times New Roman"/>
          <w:sz w:val="22"/>
        </w:rPr>
        <w:t xml:space="preserve">, </w:t>
      </w:r>
      <w:hyperlink r:id="rId9" w:history="1">
        <w:r w:rsidRPr="00E96894">
          <w:rPr>
            <w:rFonts w:eastAsia="Calibri" w:cs="Times New Roman"/>
            <w:sz w:val="22"/>
            <w:u w:val="single"/>
          </w:rPr>
          <w:t>14</w:t>
        </w:r>
      </w:hyperlink>
      <w:r w:rsidRPr="00E96894">
        <w:rPr>
          <w:rFonts w:eastAsia="Calibri" w:cs="Times New Roman"/>
          <w:sz w:val="22"/>
        </w:rPr>
        <w:t xml:space="preserve">, </w:t>
      </w:r>
      <w:hyperlink r:id="rId10" w:history="1">
        <w:r w:rsidRPr="00E96894">
          <w:rPr>
            <w:rFonts w:eastAsia="Calibri" w:cs="Times New Roman"/>
            <w:sz w:val="22"/>
            <w:u w:val="single"/>
          </w:rPr>
          <w:t>20</w:t>
        </w:r>
      </w:hyperlink>
      <w:r w:rsidRPr="00E96894">
        <w:rPr>
          <w:rFonts w:eastAsia="Calibri" w:cs="Times New Roman"/>
          <w:sz w:val="22"/>
        </w:rPr>
        <w:t xml:space="preserve"> и </w:t>
      </w:r>
      <w:hyperlink r:id="rId11" w:history="1">
        <w:r w:rsidRPr="00E96894">
          <w:rPr>
            <w:rFonts w:eastAsia="Calibri" w:cs="Times New Roman"/>
            <w:sz w:val="22"/>
            <w:u w:val="single"/>
          </w:rPr>
          <w:t>25 статьи 39.12</w:t>
        </w:r>
      </w:hyperlink>
      <w:r w:rsidRPr="00E96894">
        <w:rPr>
          <w:rFonts w:eastAsia="Calibri" w:cs="Times New Roman"/>
          <w:sz w:val="22"/>
        </w:rPr>
        <w:t xml:space="preserve"> Земельного Кодекса Российской Федерации заключается </w:t>
      </w:r>
      <w:bookmarkStart w:id="2" w:name="_Hlk142638485"/>
      <w:r w:rsidRPr="00E96894">
        <w:rPr>
          <w:rFonts w:eastAsia="Calibri" w:cs="Times New Roman"/>
          <w:sz w:val="22"/>
        </w:rPr>
        <w:t>договор купли-продажи земельного участка, находящегося в государственной собственности, либо договор аренды такого участка</w:t>
      </w:r>
      <w:bookmarkEnd w:id="2"/>
      <w:r w:rsidRPr="00E96894">
        <w:rPr>
          <w:rFonts w:eastAsia="Calibri" w:cs="Times New Roman"/>
          <w:sz w:val="22"/>
        </w:rPr>
        <w:t xml:space="preserve">,  платы за участие в электронном аукционе в порядке, размере и на условиях, установленных </w:t>
      </w:r>
      <w:r w:rsidRPr="00E96894">
        <w:rPr>
          <w:rFonts w:eastAsia="Times New Roman" w:cs="Times New Roman"/>
          <w:b/>
          <w:sz w:val="22"/>
          <w:lang w:eastAsia="ru-RU"/>
        </w:rPr>
        <w:t>постановлением Правительства Российской Федерации от 10.05.2018 № 564</w:t>
      </w:r>
      <w:r w:rsidRPr="00E96894">
        <w:rPr>
          <w:rFonts w:eastAsia="Times New Roman" w:cs="Times New Roman"/>
          <w:sz w:val="22"/>
          <w:lang w:eastAsia="ru-RU"/>
        </w:rPr>
        <w:t xml:space="preserve">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размеров».</w:t>
      </w:r>
    </w:p>
    <w:p w14:paraId="77ADB3E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</w:p>
    <w:p w14:paraId="5DDC84D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b/>
          <w:sz w:val="22"/>
          <w:highlight w:val="yellow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3. Порядок внесения и возврата задатка</w:t>
      </w:r>
    </w:p>
    <w:p w14:paraId="6FE1A5D7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Для участия в аукционе Претендент вносит задаток в соответствии с информационным сообщением. Оплата задатка осуществляется путем блокирования денежных средств в сумме задатка на лицевом счете Претендента на универсальной торговой площадке, в соответствии с регламентом оператора электронной площадки. </w:t>
      </w:r>
    </w:p>
    <w:p w14:paraId="3EA4129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Задаток считается внесенным с момента блокирования денежных средств в сумме задатка на лицевом счете Претендента на универсальной торговой площадке. </w:t>
      </w:r>
    </w:p>
    <w:p w14:paraId="376A948F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момент подачи заявки оператор электронной площадки программными средствами проверяет наличие денежной суммы в размере задатка на лицевом счете Претендента и осуществляет блокирование необходимой денежной суммы. В случае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Претендента на сайте оператора электронной площадки уведомление о регистрации заявки.</w:t>
      </w:r>
    </w:p>
    <w:p w14:paraId="0ED1FA0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площадки прекращает блокирование денежной суммы в размере задатка на лицевом счете Претендента в течение одного дня, следующего за днем наступления одного из событий: </w:t>
      </w:r>
    </w:p>
    <w:p w14:paraId="2871D4B5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Отмена аукциона. </w:t>
      </w:r>
    </w:p>
    <w:p w14:paraId="31F9E86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Отзыв заявки Претендентом до окончания срока подачи заявок. </w:t>
      </w:r>
    </w:p>
    <w:p w14:paraId="5B55067D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Отказ Претенденту в допуске к участию в аукционе. </w:t>
      </w:r>
    </w:p>
    <w:p w14:paraId="67E6D22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  - Отсутствие предложений Претендента о цене предмета аукциона. </w:t>
      </w:r>
    </w:p>
    <w:p w14:paraId="1D194630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Публикация протокола об итогах проведения аукциона, (в случае, если Претендент не признан победителем аукциона). </w:t>
      </w:r>
    </w:p>
    <w:p w14:paraId="6DA66A5D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  Администрация посредством функционала электронной площадки формирует поручение оператору электронной площадки о перечислении задатка победителя на указанные в поручении банковские реквизиты. </w:t>
      </w:r>
    </w:p>
    <w:p w14:paraId="244B64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 </w:t>
      </w:r>
    </w:p>
    <w:p w14:paraId="7B4FE07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</w:t>
      </w:r>
    </w:p>
    <w:p w14:paraId="4262998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rPr>
          <w:rFonts w:eastAsia="Times New Roman" w:cs="Times New Roman"/>
          <w:b/>
          <w:sz w:val="22"/>
          <w:lang w:eastAsia="ru-RU"/>
        </w:rPr>
      </w:pPr>
    </w:p>
    <w:p w14:paraId="5BA7E24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4. Порядок подачи и приема заявок на участие в электронном аукционе</w:t>
      </w:r>
    </w:p>
    <w:p w14:paraId="52A06D4C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Подача заявок заявителями осуществляется в соответствии с Регламентом электронной торговой площадки АО «ТЭК-Торг».</w:t>
      </w:r>
    </w:p>
    <w:p w14:paraId="6F8DDC97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Заявка на участие в электронном аукционе подается заявителем после прохождения процедуры регистрации на электронной торговой площадке. Инструкция по регистрации размещена на официальном сайте Российской Федерации для размещения информации о проведении торгов </w:t>
      </w:r>
      <w:hyperlink r:id="rId12" w:history="1">
        <w:r w:rsidRPr="00E96894">
          <w:rPr>
            <w:rFonts w:eastAsia="Times New Roman" w:cs="Times New Roman"/>
            <w:bCs/>
            <w:color w:val="0000FF"/>
            <w:sz w:val="22"/>
            <w:u w:val="single"/>
            <w:lang w:eastAsia="ru-RU"/>
          </w:rPr>
          <w:t>www.torgi.gov.ru</w:t>
        </w:r>
      </w:hyperlink>
      <w:r w:rsidRPr="00E96894">
        <w:rPr>
          <w:rFonts w:eastAsia="Times New Roman" w:cs="Times New Roman"/>
          <w:bCs/>
          <w:sz w:val="22"/>
          <w:lang w:eastAsia="ru-RU"/>
        </w:rPr>
        <w:t>.</w:t>
      </w:r>
    </w:p>
    <w:p w14:paraId="305480D9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требованиями, установленными настоящим извещением.</w:t>
      </w:r>
    </w:p>
    <w:p w14:paraId="34DFBF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Заявка на участие в электронном аукционе с указанием банковских реквизитов счета для возврата задатка </w:t>
      </w:r>
      <w:r w:rsidRPr="00E96894">
        <w:rPr>
          <w:rFonts w:eastAsia="Times New Roman" w:cs="Times New Roman"/>
          <w:sz w:val="22"/>
          <w:lang w:eastAsia="ru-RU"/>
        </w:rPr>
        <w:t xml:space="preserve">(форма заявки представлена в Приложении № 1 к настоящему извещению)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направляется Оператору </w:t>
      </w:r>
      <w:r w:rsidRPr="00E96894">
        <w:rPr>
          <w:rFonts w:eastAsia="Times New Roman" w:cs="Times New Roman"/>
          <w:bCs/>
          <w:sz w:val="22"/>
          <w:lang w:eastAsia="ru-RU"/>
        </w:rPr>
        <w:lastRenderedPageBreak/>
        <w:t>электронной площадки в форме электронного документа с приложением следующих документов:</w:t>
      </w:r>
    </w:p>
    <w:p w14:paraId="06B6F47A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1) копии документов, удостоверяющих личность заявителя (для граждан);</w:t>
      </w:r>
    </w:p>
    <w:p w14:paraId="33CDA3D8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3135FC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3) документы, подтверждающие внесение задатка.</w:t>
      </w:r>
    </w:p>
    <w:p w14:paraId="494EF624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7545A59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Заявка на участие в электронном аукционе подается отдельно по каждому лоту.</w:t>
      </w:r>
    </w:p>
    <w:p w14:paraId="0BEF260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Представление документов, подтверждающих внесение задатка, признается заключением соглашения о задатке.</w:t>
      </w:r>
    </w:p>
    <w:p w14:paraId="70933BDA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Один заявитель имеет право подать только одну заявку на участие в электронном</w:t>
      </w:r>
    </w:p>
    <w:p w14:paraId="5B6BFB7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аукционе.</w:t>
      </w:r>
    </w:p>
    <w:p w14:paraId="589A624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Заявки подаются, начиная с даты начала приема заявок до даты окончания приема заявок, указанных в настоящем извещении. </w:t>
      </w:r>
    </w:p>
    <w:p w14:paraId="35B97FD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14:paraId="286ADFA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Заявка на участие в электронном аукционе считается поданной в момент ее подписания усиленной квалифицированной электронной подписью.</w:t>
      </w:r>
    </w:p>
    <w:p w14:paraId="271212F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Заявки, поступившие по истечении срока их приема, Оператором не принимаются и на электронной торговой площадке не регистрируются.</w:t>
      </w:r>
    </w:p>
    <w:p w14:paraId="7B6F0BCF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 вправе не позднее дня окончания приема заявок отозвать заявку на участие в электронном аукционе.</w:t>
      </w:r>
    </w:p>
    <w:p w14:paraId="6E25023A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</w:p>
    <w:p w14:paraId="1CD358F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5. Порядок рассмотрения заявок на участие в электронном аукционе</w:t>
      </w:r>
    </w:p>
    <w:p w14:paraId="7309CDB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указанный в настоящем извещении день и время определения участников электронного аукциона Организатор рассматривает заявки и документы заявителей.</w:t>
      </w:r>
    </w:p>
    <w:p w14:paraId="5A26676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По результатам рассмотрения заявок и документов Организатор принимает решение о признании заявителей участниками электронного аукциона.</w:t>
      </w:r>
    </w:p>
    <w:p w14:paraId="0E58FC8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 не допускается к участию в электронном аукционе по следующим основаниям:</w:t>
      </w:r>
    </w:p>
    <w:p w14:paraId="06DCD6C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непредставление необходимых для участия в электронном аукционе документов или представление недостоверных сведений;</w:t>
      </w:r>
    </w:p>
    <w:p w14:paraId="612792C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непоступление задатка на дату рассмотрения заявок на участие в электронном аукционе;</w:t>
      </w:r>
    </w:p>
    <w:p w14:paraId="46371FB5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подача заявки на участие в электронном аукционе лицом, которое в соответствии с Земельным кодексом Российской Федерации и другими федеральными законами не имеет права быть участником объявленного электронного аукциона;</w:t>
      </w:r>
    </w:p>
    <w:p w14:paraId="4BC831C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A2B778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Заявитель, допущенный к участию в электронном аукционе, приобретает статус участника электронного аукциона с момента подписания Организатором протокола рассмотрения заявок.</w:t>
      </w:r>
    </w:p>
    <w:p w14:paraId="5094C7F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Протокол рассмотрения заявок на участие в электронном аукционе подписывается Организатором  не позднее чем в течение одного дня со дня их рассмотрения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для размещения на официальном сайте.</w:t>
      </w:r>
    </w:p>
    <w:p w14:paraId="76C80D5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Заявителям, признанным участниками электронного аукциона, и заявителям, не допущенным к участию в электронном аукционе, Оператор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14:paraId="73B5C9A7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</w:p>
    <w:p w14:paraId="20060B4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6. Порядок проведения электронного аукциона</w:t>
      </w:r>
    </w:p>
    <w:p w14:paraId="22EB3CC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Процедура электронного аукциона проводится на электронной торговой площадке в день и время, указанные в настоящем извещении. </w:t>
      </w:r>
    </w:p>
    <w:p w14:paraId="358812B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ходе проведения электронного аукциона участники электронного аукциона подают предложения о цене предмета электронного аукциона в соответствии со следующими требованиями:</w:t>
      </w:r>
    </w:p>
    <w:p w14:paraId="4042973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1) предложение о цене предмета электронного аукциона увеличивает текущее максимальное предложение о цене предмета электронного аукциона на величину «шага аукциона»;</w:t>
      </w:r>
    </w:p>
    <w:p w14:paraId="55B04E0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2) участник электронного аукциона не вправе подать предложение о цене предмета электронного </w:t>
      </w:r>
      <w:r w:rsidRPr="00E96894">
        <w:rPr>
          <w:rFonts w:eastAsia="Times New Roman" w:cs="Times New Roman"/>
          <w:sz w:val="22"/>
          <w:lang w:eastAsia="ru-RU"/>
        </w:rPr>
        <w:lastRenderedPageBreak/>
        <w:t>аукциона в случае, если текущее максимальное предложение о цене предмета электронного аукциона подано таким участником электронного аукциона.</w:t>
      </w:r>
    </w:p>
    <w:p w14:paraId="67AD769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Время ожидания предложения участника электронного аукциона о цене предмета электронного аукциона составляет десять минут. При поступлении предложения участника электронного аукциона о повышении цены предмета электронного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электронного аукциона не поступило, электронный аукцион завершается.</w:t>
      </w:r>
    </w:p>
    <w:p w14:paraId="04AAA2B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Победителем электронного аукциона признается участник электронного аукциона, предложивший наибольшую цену предмета электронного аукциона.</w:t>
      </w:r>
    </w:p>
    <w:p w14:paraId="2130507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Электронный аукцион признается несостоявшимся в случае, если:</w:t>
      </w:r>
    </w:p>
    <w:p w14:paraId="558BE23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заявителя;</w:t>
      </w:r>
    </w:p>
    <w:p w14:paraId="72720A8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аукционе;</w:t>
      </w:r>
    </w:p>
    <w:p w14:paraId="1C0BDAB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электронного аукциона, которое предусматривало бы более высокую цену предмета электронного аукциона.</w:t>
      </w:r>
    </w:p>
    <w:p w14:paraId="0DD2F6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Протокол проведения электронного аукциона подписывается усиленной квалифицированной электронной подписью Оператором и размещается им на электронной площадке в течение одного часа после окончания электронного аукциона. На основании данного протокола Организатор в день проведения электронного аукциона обеспечивает 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для размещения на официальном сайте.</w:t>
      </w:r>
    </w:p>
    <w:p w14:paraId="713BDA31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</w:p>
    <w:p w14:paraId="202E7793" w14:textId="48A2184C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7. Заключение договора аренды</w:t>
      </w:r>
      <w:r w:rsidR="00907F4E">
        <w:rPr>
          <w:rFonts w:eastAsia="Times New Roman" w:cs="Times New Roman"/>
          <w:b/>
          <w:sz w:val="22"/>
          <w:lang w:eastAsia="ru-RU"/>
        </w:rPr>
        <w:t xml:space="preserve"> и купли-продажи</w:t>
      </w:r>
      <w:r w:rsidRPr="00E96894">
        <w:rPr>
          <w:rFonts w:eastAsia="Times New Roman" w:cs="Times New Roman"/>
          <w:b/>
          <w:sz w:val="22"/>
          <w:lang w:eastAsia="ru-RU"/>
        </w:rPr>
        <w:t xml:space="preserve"> земельного участка</w:t>
      </w:r>
    </w:p>
    <w:p w14:paraId="31ADF9ED" w14:textId="31D88ADA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По результатам проведения электронного аукциона </w:t>
      </w:r>
      <w:bookmarkStart w:id="3" w:name="_Hlk142638521"/>
      <w:r w:rsidRPr="00E96894">
        <w:rPr>
          <w:rFonts w:eastAsia="Calibri" w:cs="Times New Roman"/>
          <w:sz w:val="22"/>
          <w:lang w:eastAsia="ru-RU"/>
        </w:rPr>
        <w:t>договор</w:t>
      </w:r>
      <w:r w:rsidR="00907F4E">
        <w:rPr>
          <w:rFonts w:eastAsia="Calibri" w:cs="Times New Roman"/>
          <w:sz w:val="22"/>
          <w:lang w:eastAsia="ru-RU"/>
        </w:rPr>
        <w:t xml:space="preserve"> </w:t>
      </w:r>
      <w:r w:rsidR="00907F4E" w:rsidRPr="00907F4E">
        <w:rPr>
          <w:rFonts w:eastAsia="Calibri" w:cs="Times New Roman"/>
          <w:sz w:val="22"/>
          <w:lang w:eastAsia="ru-RU"/>
        </w:rPr>
        <w:t>купли-продажи земельного участка, либо договор аренды такого участка</w:t>
      </w:r>
      <w:bookmarkEnd w:id="3"/>
      <w:r w:rsidR="00907F4E" w:rsidRPr="00907F4E">
        <w:rPr>
          <w:rFonts w:eastAsia="Calibri" w:cs="Times New Roman"/>
          <w:sz w:val="22"/>
          <w:lang w:eastAsia="ru-RU"/>
        </w:rPr>
        <w:t xml:space="preserve"> </w:t>
      </w:r>
      <w:r w:rsidRPr="00E96894">
        <w:rPr>
          <w:rFonts w:eastAsia="Calibri" w:cs="Times New Roman"/>
          <w:sz w:val="22"/>
          <w:lang w:eastAsia="ru-RU"/>
        </w:rPr>
        <w:t>заключается в электронной форме и подписывается усиленной квалифицированной электронной подписью сторон такого договора.</w:t>
      </w:r>
    </w:p>
    <w:p w14:paraId="7A59C36C" w14:textId="615B3DC9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заключается не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 </w:t>
      </w:r>
    </w:p>
    <w:p w14:paraId="60AB0DA1" w14:textId="54B3B1BE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с победителем электронного аукциона заключается по цене, установленной по результатам электронного аукциона.</w:t>
      </w:r>
    </w:p>
    <w:p w14:paraId="1D36BC05" w14:textId="65E1495F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заключается по начальной цене предмета электронного аукциона:</w:t>
      </w:r>
    </w:p>
    <w:p w14:paraId="57D7E02F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</w:t>
      </w:r>
      <w:r w:rsidRPr="00E96894">
        <w:rPr>
          <w:rFonts w:eastAsia="Times New Roman" w:cs="Times New Roman"/>
          <w:sz w:val="22"/>
          <w:lang w:eastAsia="ru-RU"/>
        </w:rPr>
        <w:t>;</w:t>
      </w:r>
    </w:p>
    <w:p w14:paraId="0FC05926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- с заявителем, признанным единственным участником электронного аукциона, </w:t>
      </w:r>
    </w:p>
    <w:p w14:paraId="6128B3C3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>- с единственным принявшим участие в электронном аукционе его участником.</w:t>
      </w:r>
    </w:p>
    <w:p w14:paraId="71851914" w14:textId="308F016B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Если </w:t>
      </w:r>
      <w:r w:rsidR="00907F4E" w:rsidRPr="00907F4E">
        <w:rPr>
          <w:rFonts w:eastAsia="Calibri" w:cs="Times New Roman"/>
          <w:sz w:val="22"/>
          <w:lang w:eastAsia="ru-RU"/>
        </w:rPr>
        <w:t>договор купли-продажи земельного участка, либо договор аренды такого участка</w:t>
      </w:r>
      <w:r w:rsidRPr="00E96894">
        <w:rPr>
          <w:rFonts w:eastAsia="Calibri" w:cs="Times New Roman"/>
          <w:sz w:val="22"/>
          <w:lang w:eastAsia="ru-RU"/>
        </w:rPr>
        <w:t xml:space="preserve"> в течение тридцати дней со дня направления победителю электронного аукциона проекта указанного договора не был им подписан, Организатор предлагает заключить указанный договор иному участнику электронного аукциона, который сделал предпоследнее предложение о цене предмета электронного аукциона, по цене, предложенной победителем электронного аукциона.</w:t>
      </w:r>
    </w:p>
    <w:p w14:paraId="1A1FFAEC" w14:textId="2194B056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Сведения о победителе электронного аукциона, уклонившегося от заключения </w:t>
      </w:r>
      <w:r w:rsidR="00907F4E" w:rsidRPr="00907F4E">
        <w:rPr>
          <w:rFonts w:eastAsia="Times New Roman" w:cs="Times New Roman"/>
          <w:sz w:val="22"/>
          <w:lang w:eastAsia="ru-RU"/>
        </w:rPr>
        <w:t>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купли-продажи земельного участка, либо 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аренды</w:t>
      </w:r>
      <w:r w:rsidRPr="00E96894">
        <w:rPr>
          <w:rFonts w:eastAsia="Times New Roman" w:cs="Times New Roman"/>
          <w:sz w:val="22"/>
          <w:lang w:eastAsia="ru-RU"/>
        </w:rPr>
        <w:t>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14:paraId="57E9DD84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В соответствии с п. 7 ст. 448 Гражданского кодекса Российской Федерации </w:t>
      </w:r>
      <w:r w:rsidRPr="00E96894">
        <w:rPr>
          <w:rFonts w:eastAsia="Calibri" w:cs="Times New Roman"/>
          <w:sz w:val="22"/>
          <w:lang w:eastAsia="ru-RU"/>
        </w:rPr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14:paraId="41E3EA1E" w14:textId="075E1B13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lastRenderedPageBreak/>
        <w:t xml:space="preserve">Проект </w:t>
      </w:r>
      <w:r w:rsidR="00907F4E" w:rsidRPr="00907F4E">
        <w:rPr>
          <w:rFonts w:eastAsia="Times New Roman" w:cs="Times New Roman"/>
          <w:sz w:val="22"/>
          <w:lang w:eastAsia="ru-RU"/>
        </w:rPr>
        <w:t>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купли-продажи земельного участка, </w:t>
      </w:r>
      <w:r w:rsidR="00EB15C4">
        <w:rPr>
          <w:rFonts w:eastAsia="Times New Roman" w:cs="Times New Roman"/>
          <w:sz w:val="22"/>
          <w:lang w:eastAsia="ru-RU"/>
        </w:rPr>
        <w:t>либо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договор</w:t>
      </w:r>
      <w:r w:rsidR="00EB15C4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аренды такого участка </w:t>
      </w:r>
      <w:r w:rsidRPr="00E96894">
        <w:rPr>
          <w:rFonts w:eastAsia="Times New Roman" w:cs="Times New Roman"/>
          <w:sz w:val="22"/>
          <w:lang w:eastAsia="ru-RU"/>
        </w:rPr>
        <w:t>представлен в Приложении № 2 к настоящему извещению.</w:t>
      </w:r>
    </w:p>
    <w:p w14:paraId="5F996095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bookmarkEnd w:id="0"/>
    </w:p>
    <w:p w14:paraId="48FB6808" w14:textId="77777777" w:rsidR="00F12C76" w:rsidRDefault="00F12C76" w:rsidP="006C0B77">
      <w:pPr>
        <w:spacing w:after="0"/>
        <w:ind w:firstLine="709"/>
        <w:jc w:val="both"/>
      </w:pPr>
    </w:p>
    <w:sectPr w:rsidR="00F12C76" w:rsidSect="009E49DC">
      <w:pgSz w:w="11906" w:h="16838"/>
      <w:pgMar w:top="851" w:right="567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09315" w14:textId="77777777" w:rsidR="00B068A3" w:rsidRDefault="00B068A3">
      <w:pPr>
        <w:spacing w:after="0"/>
      </w:pPr>
      <w:r>
        <w:separator/>
      </w:r>
    </w:p>
  </w:endnote>
  <w:endnote w:type="continuationSeparator" w:id="0">
    <w:p w14:paraId="5DD0C8A4" w14:textId="77777777" w:rsidR="00B068A3" w:rsidRDefault="00B068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B0C3F" w14:textId="77777777" w:rsidR="00E96894" w:rsidRDefault="00E96894">
    <w:pPr>
      <w:pStyle w:val="a3"/>
      <w:jc w:val="right"/>
    </w:pPr>
  </w:p>
  <w:p w14:paraId="1AB197BE" w14:textId="77777777" w:rsidR="00E96894" w:rsidRPr="00F96993" w:rsidRDefault="00E96894">
    <w:pPr>
      <w:pStyle w:val="a3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2E47D5" w14:textId="77777777" w:rsidR="00B068A3" w:rsidRDefault="00B068A3">
      <w:pPr>
        <w:spacing w:after="0"/>
      </w:pPr>
      <w:r>
        <w:separator/>
      </w:r>
    </w:p>
  </w:footnote>
  <w:footnote w:type="continuationSeparator" w:id="0">
    <w:p w14:paraId="143C76B0" w14:textId="77777777" w:rsidR="00B068A3" w:rsidRDefault="00B068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80540"/>
    <w:multiLevelType w:val="hybridMultilevel"/>
    <w:tmpl w:val="18B6872A"/>
    <w:lvl w:ilvl="0" w:tplc="850A6B12">
      <w:start w:val="1"/>
      <w:numFmt w:val="decimal"/>
      <w:lvlText w:val="%1."/>
      <w:lvlJc w:val="left"/>
      <w:pPr>
        <w:ind w:left="25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E660CDF"/>
    <w:multiLevelType w:val="hybridMultilevel"/>
    <w:tmpl w:val="1528177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8061A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93540C3"/>
    <w:multiLevelType w:val="hybridMultilevel"/>
    <w:tmpl w:val="2DF0B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1B8"/>
    <w:multiLevelType w:val="hybridMultilevel"/>
    <w:tmpl w:val="8312EF60"/>
    <w:lvl w:ilvl="0" w:tplc="D1A8AB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2B053D"/>
    <w:multiLevelType w:val="hybridMultilevel"/>
    <w:tmpl w:val="951CFF24"/>
    <w:lvl w:ilvl="0" w:tplc="F830CF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8F657A"/>
    <w:multiLevelType w:val="hybridMultilevel"/>
    <w:tmpl w:val="808E3F2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947E8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16411F"/>
    <w:multiLevelType w:val="hybridMultilevel"/>
    <w:tmpl w:val="7E0AE2BC"/>
    <w:lvl w:ilvl="0" w:tplc="F4DE93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8B"/>
    <w:rsid w:val="000C148B"/>
    <w:rsid w:val="00205BA9"/>
    <w:rsid w:val="002C6470"/>
    <w:rsid w:val="003B05AF"/>
    <w:rsid w:val="005244D0"/>
    <w:rsid w:val="00666832"/>
    <w:rsid w:val="006B1D71"/>
    <w:rsid w:val="006C0B77"/>
    <w:rsid w:val="008242FF"/>
    <w:rsid w:val="00870751"/>
    <w:rsid w:val="008B40CF"/>
    <w:rsid w:val="00907F4E"/>
    <w:rsid w:val="00922C48"/>
    <w:rsid w:val="009A78FF"/>
    <w:rsid w:val="00A10870"/>
    <w:rsid w:val="00B068A3"/>
    <w:rsid w:val="00B60397"/>
    <w:rsid w:val="00B915B7"/>
    <w:rsid w:val="00C06FF3"/>
    <w:rsid w:val="00C94DE4"/>
    <w:rsid w:val="00D1068B"/>
    <w:rsid w:val="00DC5B65"/>
    <w:rsid w:val="00E96894"/>
    <w:rsid w:val="00EA59DF"/>
    <w:rsid w:val="00EB15C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D46B"/>
  <w15:chartTrackingRefBased/>
  <w15:docId w15:val="{52E6C788-BFEB-4967-AAAD-29156E9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689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96894"/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E96894"/>
  </w:style>
  <w:style w:type="paragraph" w:styleId="a5">
    <w:name w:val="header"/>
    <w:basedOn w:val="a"/>
    <w:link w:val="a6"/>
    <w:uiPriority w:val="99"/>
    <w:rsid w:val="00E96894"/>
    <w:pPr>
      <w:tabs>
        <w:tab w:val="center" w:pos="4536"/>
        <w:tab w:val="right" w:pos="9072"/>
      </w:tabs>
      <w:spacing w:after="0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9689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7">
    <w:name w:val="Table Grid"/>
    <w:basedOn w:val="a1"/>
    <w:uiPriority w:val="99"/>
    <w:rsid w:val="00E968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E9689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6894"/>
  </w:style>
  <w:style w:type="paragraph" w:customStyle="1" w:styleId="ConsPlusNormal">
    <w:name w:val="ConsPlusNormal"/>
    <w:rsid w:val="00E968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E96894"/>
    <w:pPr>
      <w:spacing w:after="0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6894"/>
    <w:pPr>
      <w:spacing w:after="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96894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numbering" w:customStyle="1" w:styleId="2">
    <w:name w:val="Нет списка2"/>
    <w:next w:val="a2"/>
    <w:uiPriority w:val="99"/>
    <w:semiHidden/>
    <w:unhideWhenUsed/>
    <w:rsid w:val="00666832"/>
  </w:style>
  <w:style w:type="table" w:customStyle="1" w:styleId="10">
    <w:name w:val="Сетка таблицы1"/>
    <w:basedOn w:val="a1"/>
    <w:next w:val="a7"/>
    <w:uiPriority w:val="99"/>
    <w:rsid w:val="006668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1A307CF831F074F2F3CCBA3BD5498AAFFBF8E0CF216D1218F41A6471D0C9B8125DC4DD2CABE9545611505294F202C71AEF4FF01BP1FA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81A307CF831F074F2F3CCBA3BD5498AAFFBF8E0CF216D1218F41A6471D0C9B8125DC4DA24A3E003055E510ED0A611C718EF4DF3071B1F12P0F9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81A307CF831F074F2F3CCBA3BD5498AAFFBF8E0CF216D1218F41A6471D0C9B8125DC4DC24A0E9545611505294F202C71AEF4FF01BP1F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1A307CF831F074F2F3CCBA3BD5498AAFFBF8E0CF216D1218F41A6471D0C9B8125DC4DD2DA2E9545611505294F202C71AEF4FF01BP1F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6040</Words>
  <Characters>34434</Characters>
  <Application>Microsoft Office Word</Application>
  <DocSecurity>0</DocSecurity>
  <Lines>286</Lines>
  <Paragraphs>80</Paragraphs>
  <ScaleCrop>false</ScaleCrop>
  <Company/>
  <LinksUpToDate>false</LinksUpToDate>
  <CharactersWithSpaces>40394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60</cp:revision>
  <dcterms:created xsi:type="dcterms:W3CDTF">2023-08-11T06:09:00Z</dcterms:created>
  <dcterms:modified xsi:type="dcterms:W3CDTF">2023-11-15T13:09:00Z</dcterms:modified>
</cp:coreProperties>
</file>